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732"/>
        <w:ind w:left="0" w:right="0"/>
      </w:pPr>
    </w:p>
    <w:p>
      <w:pPr>
        <w:autoSpaceDN w:val="0"/>
        <w:autoSpaceDE w:val="0"/>
        <w:widowControl/>
        <w:spacing w:line="348" w:lineRule="exact" w:before="26" w:after="0"/>
        <w:ind w:left="1872" w:right="1008" w:firstLine="0"/>
        <w:jc w:val="center"/>
      </w:pPr>
      <w:r>
        <w:rPr>
          <w:w w:val="98.93931027116447"/>
          <w:rFonts w:ascii="NimbusRomNo9L" w:hAnsi="NimbusRomNo9L" w:eastAsia="NimbusRomNo9L"/>
          <w:b/>
          <w:i w:val="0"/>
          <w:color w:val="000000"/>
          <w:sz w:val="29"/>
        </w:rPr>
        <w:t xml:space="preserve">PP-OCR: A Practical Ultra Lightweight OCR System </w:t>
      </w:r>
      <w:r>
        <w:br/>
      </w:r>
      <w:r>
        <w:rPr>
          <w:rFonts w:ascii="NimbusRomNo9L" w:hAnsi="NimbusRomNo9L" w:eastAsia="NimbusRomNo9L"/>
          <w:b/>
          <w:i w:val="0"/>
          <w:color w:val="000000"/>
          <w:sz w:val="24"/>
        </w:rPr>
        <w:t xml:space="preserve">Yuning Du, Chenxia Li, Ruoyu Guo, Xiaoting Yin, Weiwei Liu, </w:t>
      </w:r>
      <w:r>
        <w:br/>
      </w:r>
      <w:r>
        <w:rPr>
          <w:rFonts w:ascii="NimbusRomNo9L" w:hAnsi="NimbusRomNo9L" w:eastAsia="NimbusRomNo9L"/>
          <w:b/>
          <w:i w:val="0"/>
          <w:color w:val="000000"/>
          <w:sz w:val="24"/>
        </w:rPr>
        <w:t xml:space="preserve">Jun Zhou, Yifan Bai, Zilin Yu, Yehua Yang, Qingqing Dang, Haoshuang Wang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Baidu Inc.</w:t>
      </w:r>
    </w:p>
    <w:p>
      <w:pPr>
        <w:autoSpaceDN w:val="0"/>
        <w:autoSpaceDE w:val="0"/>
        <w:widowControl/>
        <w:spacing w:line="376" w:lineRule="exact" w:before="0" w:after="508"/>
        <w:ind w:left="0" w:right="3544" w:firstLine="0"/>
        <w:jc w:val="right"/>
      </w:pPr>
      <w:r>
        <w:rPr>
          <w:rFonts w:ascii="CMSY10" w:hAnsi="CMSY10" w:eastAsia="CMSY10"/>
          <w:b w:val="0"/>
          <w:i/>
          <w:color w:val="000000"/>
          <w:sz w:val="20"/>
        </w:rPr>
        <w:t>{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duyuning, yangyehua</w:t>
      </w:r>
      <w:r>
        <w:rPr>
          <w:rFonts w:ascii="CMSY10" w:hAnsi="CMSY10" w:eastAsia="CMSY10"/>
          <w:b w:val="0"/>
          <w:i/>
          <w:color w:val="000000"/>
          <w:sz w:val="20"/>
        </w:rPr>
        <w:t>}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@baidu.com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92"/>
        <w:gridCol w:w="2192"/>
        <w:gridCol w:w="2192"/>
        <w:gridCol w:w="2192"/>
        <w:gridCol w:w="2192"/>
      </w:tblGrid>
      <w:tr>
        <w:trPr>
          <w:trHeight w:hRule="exact" w:val="454"/>
        </w:trPr>
        <w:tc>
          <w:tcPr>
            <w:tcW w:type="dxa" w:w="85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0" w:after="0"/>
              <w:ind w:left="0" w:right="6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919191"/>
                <w:sz w:val="40"/>
              </w:rPr>
              <w:t>arXiv:2009.09941v3  [cs.CV]  15 Oct 2020</w:t>
            </w:r>
          </w:p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42" w:after="0"/>
              <w:ind w:left="0" w:right="2284" w:firstLine="0"/>
              <w:jc w:val="right"/>
            </w:pPr>
            <w:r>
              <w:rPr>
                <w:rFonts w:ascii="NimbusRomNo9L" w:hAnsi="NimbusRomNo9L" w:eastAsia="NimbusRomNo9L"/>
                <w:b/>
                <w:i w:val="0"/>
                <w:color w:val="000000"/>
                <w:sz w:val="20"/>
              </w:rPr>
              <w:t>Abstract</w:t>
            </w:r>
          </w:p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6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74290" cy="138937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290" cy="138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64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The Optical Character Recognition (OCR) systems have been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widely used in various of application scenarios, such as of-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fice automation (OA) systems, factory automations, online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educations, map productions etc. However, OCR is still a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challenging task due to the various of text appearances and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the demand of computational efficiency. In this paper, we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propose a practical ultra lightweight OCR system, i.e., PP-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OCR. The overall model size of the PP-OCR is only 3.5M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for recognizing 6622 Chinese characters and 2.8M for rec-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ognizing 63 alphanumeric symbols, respectively. We intro-</w:t>
            </w:r>
          </w:p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6" w:after="0"/>
              <w:ind w:left="6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74290" cy="22555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290" cy="2255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duce a bag of strategies to either enhance the model ability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or reduce the model size. The corresponding ablation exper-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iments with the real data are also provided. Meanwhile, sev-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eral pre-trained models for the Chinese and English recog-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nition are released, including a text detector (97K images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are used), a direction classifier (600K images are used) as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well as a text recognizer (17.9M images are used). Besides,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the proposed PP-OCR are also verified in several other lan-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guage recognition tasks, including French, Korean, Japanese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and German. All of the above mentioned models are open-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sourced and the codes are available in the GitHub repository,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" w:after="0"/>
              <w:ind w:left="20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i.e., https://github.com/PaddlePaddle/PaddleOCR.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76" w:after="0"/>
              <w:ind w:left="0" w:right="104" w:firstLine="0"/>
              <w:jc w:val="right"/>
            </w:pPr>
            <w:r>
              <w:rPr>
                <w:rFonts w:ascii="NimbusRomNo9L" w:hAnsi="NimbusRomNo9L" w:eastAsia="NimbusRomNo9L"/>
                <w:b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76" w:after="0"/>
              <w:ind w:left="136" w:right="0" w:firstLine="0"/>
              <w:jc w:val="left"/>
            </w:pPr>
            <w:r>
              <w:rPr>
                <w:rFonts w:ascii="NimbusRomNo9L" w:hAnsi="NimbusRomNo9L" w:eastAsia="NimbusRomNo9L"/>
                <w:b/>
                <w:i w:val="0"/>
                <w:color w:val="000000"/>
                <w:sz w:val="24"/>
              </w:rPr>
              <w:t>Introduction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54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OCR (Optical Character Recognition), a technology which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targets at recognizing text in images automatically as shown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in Figure 1, has a long research history and a wide range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26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of application scenarios, such as document electronization,</w:t>
            </w:r>
          </w:p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Figure 1: Some image results of the proposed PP-OCR sys-</w:t>
            </w:r>
          </w:p>
        </w:tc>
      </w:tr>
      <w:tr>
        <w:trPr>
          <w:trHeight w:hRule="exact" w:val="104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identity authentication, digital financial system, and vehicle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6576"/>
            <w:gridSpan w:val="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tem.</w:t>
            </w:r>
          </w:p>
        </w:tc>
      </w:tr>
      <w:tr>
        <w:trPr>
          <w:trHeight w:hRule="exact" w:val="21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license plate recognition. Moreover, in factory, products can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be more conveniently managed by extracting the text infor-</w:t>
            </w:r>
          </w:p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2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Figure 3, which usually changes dramatically for the factors</w:t>
            </w:r>
          </w:p>
        </w:tc>
      </w:tr>
      <w:tr>
        <w:trPr>
          <w:trHeight w:hRule="exact" w:val="21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mation of products automatically. Students’ offline home-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work or test paper can be electronized with an OCR system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6576"/>
            <w:gridSpan w:val="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such as perspective, scaling, bending, clutter, fonts, multi-</w:t>
            </w:r>
          </w:p>
        </w:tc>
      </w:tr>
      <w:tr>
        <w:trPr>
          <w:trHeight w:hRule="exact" w:val="1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to make the communication between teachers and students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6576"/>
            <w:gridSpan w:val="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lingual, blur, illumination, etc. Document text, as shown in</w:t>
            </w:r>
          </w:p>
        </w:tc>
      </w:tr>
      <w:tr>
        <w:trPr>
          <w:trHeight w:hRule="exact" w:val="1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more efficient. OCR can also be used for labeling the point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6576"/>
            <w:gridSpan w:val="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Figure 4, is more often encountered in practical application.</w:t>
            </w:r>
          </w:p>
        </w:tc>
      </w:tr>
      <w:tr>
        <w:trPr>
          <w:trHeight w:hRule="exact" w:val="1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35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of interests (POI) of a street view image,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benefiting the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4384"/>
            <w:gridSpan w:val="2"/>
            <w:vMerge/>
            <w:tcBorders/>
          </w:tcPr>
          <w:p/>
        </w:tc>
        <w:tc>
          <w:tcPr>
            <w:tcW w:type="dxa" w:w="2192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Different problems caused by the high density and long text</w:t>
            </w:r>
          </w:p>
        </w:tc>
      </w:tr>
      <w:tr>
        <w:trPr>
          <w:trHeight w:hRule="exact" w:val="1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map production efficiency. Rich application scenarios en-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6576"/>
            <w:gridSpan w:val="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need to be solved. Otherwise, document image text recogni-</w:t>
            </w:r>
          </w:p>
        </w:tc>
      </w:tr>
      <w:tr>
        <w:trPr>
          <w:trHeight w:hRule="exact" w:val="1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dow OCR technology with great commercial value, mean-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6576"/>
            <w:gridSpan w:val="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tion often comes with the need to structure the results, which</w:t>
            </w:r>
          </w:p>
        </w:tc>
      </w:tr>
      <w:tr>
        <w:trPr>
          <w:trHeight w:hRule="exact" w:val="1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while, a lot of challenges.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6576"/>
            <w:gridSpan w:val="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introduced a new hard task.</w:t>
            </w:r>
          </w:p>
        </w:tc>
      </w:tr>
      <w:tr>
        <w:trPr>
          <w:trHeight w:hRule="exact" w:val="1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50" w:after="0"/>
              <w:ind w:left="4" w:right="144" w:firstLine="200"/>
              <w:jc w:val="left"/>
            </w:pPr>
            <w:r>
              <w:rPr>
                <w:rFonts w:ascii="NimbusRomNo9L" w:hAnsi="NimbusRomNo9L" w:eastAsia="NimbusRomNo9L"/>
                <w:b/>
                <w:i w:val="0"/>
                <w:color w:val="000000"/>
                <w:sz w:val="20"/>
              </w:rPr>
              <w:t>Various of Text Appearances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Text in image can be gen-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erally divided into two categories: scene text and document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6576"/>
            <w:gridSpan w:val="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50" w:after="0"/>
              <w:ind w:left="270" w:right="0" w:firstLine="200"/>
              <w:jc w:val="left"/>
            </w:pPr>
            <w:r>
              <w:rPr>
                <w:rFonts w:ascii="NimbusRomNo9L" w:hAnsi="NimbusRomNo9L" w:eastAsia="NimbusRomNo9L"/>
                <w:b/>
                <w:i w:val="0"/>
                <w:color w:val="000000"/>
                <w:sz w:val="20"/>
              </w:rPr>
              <w:t>Computational Efficiency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In practical, the images that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need to be processed are usually massive, which makes high</w:t>
            </w:r>
          </w:p>
        </w:tc>
      </w:tr>
      <w:tr>
        <w:trPr>
          <w:trHeight w:hRule="exact" w:val="120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4"/>
            <w:gridSpan w:val="3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text. Scene text refers to the text in natural scene as shown in</w:t>
            </w:r>
          </w:p>
        </w:tc>
        <w:tc>
          <w:tcPr>
            <w:tcW w:type="dxa" w:w="2192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219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6576"/>
            <w:gridSpan w:val="3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504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computational efficiency an important criterion for design-</w:t>
            </w:r>
          </w:p>
        </w:tc>
      </w:tr>
      <w:tr>
        <w:trPr>
          <w:trHeight w:hRule="exact" w:val="214"/>
        </w:trPr>
        <w:tc>
          <w:tcPr>
            <w:tcW w:type="dxa" w:w="858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44"/>
            <w:gridSpan w:val="3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8" w:after="0"/>
              <w:ind w:left="4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Copyright © 2021, All rights reserved.</w:t>
            </w:r>
          </w:p>
        </w:tc>
        <w:tc>
          <w:tcPr>
            <w:tcW w:type="dxa" w:w="504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70" w:right="0" w:firstLine="0"/>
              <w:jc w:val="left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ing an OCR system. CPU is preferred to be used than GPU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950" w:right="1060" w:bottom="872" w:left="2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0040" cy="2578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88" w:after="410"/>
        <w:ind w:left="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Figure 2: The framework of the proposed PP-OCR. The model size in the figure is about Chinese and English characters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recognition. For alphanumeric symbols recognition, the model size of text recognition is from 1.6M to 0.9M. The rest of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models are the same size.</w:t>
      </w:r>
    </w:p>
    <w:p>
      <w:pPr>
        <w:sectPr>
          <w:pgSz w:w="12240" w:h="15840"/>
          <w:pgMar w:top="540" w:right="1060" w:bottom="87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28950" cy="137921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79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68" w:after="0"/>
        <w:ind w:left="608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Figure 3: Some images contained scene text.</w:t>
      </w:r>
    </w:p>
    <w:p>
      <w:pPr>
        <w:autoSpaceDN w:val="0"/>
        <w:autoSpaceDE w:val="0"/>
        <w:widowControl/>
        <w:spacing w:line="220" w:lineRule="exact" w:before="480" w:after="0"/>
        <w:ind w:left="0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considering the cost. In particular, the OCR system need to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be run on embedded devices in many scenarios, such as cell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phones, which makes it necessary to consider the model size.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Trade off model size and performance is difficult but of great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value. In this paper, we propose a practical ultra lightweight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OCR system, named as PP-OCR, which consists of three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parts, text detection, detected boxes rectification and text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recognition as shown in Figure 2.</w:t>
      </w:r>
    </w:p>
    <w:p>
      <w:pPr>
        <w:autoSpaceDN w:val="0"/>
        <w:autoSpaceDE w:val="0"/>
        <w:widowControl/>
        <w:spacing w:line="218" w:lineRule="exact" w:before="42" w:after="0"/>
        <w:ind w:left="0" w:right="27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Text Detection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The purpose of text detection is to locate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text area in the image. In PP-OCR, we use Differentiable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Binarization (DB) (Liao et al. 2020) as text detector which 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based on a simple segmentation network. The simple post-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processing of DB makes it very efficient. In order to further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improve its effectiveness and efficiency, the following six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strategies are used: light backbone, light head, remove SE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module, cosine learning rate decay, learning rate warm-up,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and FPGM pruner. Finally, the model size of the text detector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is reduced to 1.4M.</w:t>
      </w:r>
    </w:p>
    <w:p>
      <w:pPr>
        <w:autoSpaceDN w:val="0"/>
        <w:autoSpaceDE w:val="0"/>
        <w:widowControl/>
        <w:spacing w:line="212" w:lineRule="exact" w:before="48" w:after="0"/>
        <w:ind w:left="0" w:right="27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Detection Boxes Rectify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Before recognizing the detected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text, the text box needs to be transformed into a horizon-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tal rectangle box for subsequent text recognition, which is</w:t>
      </w:r>
    </w:p>
    <w:p>
      <w:pPr>
        <w:sectPr>
          <w:type w:val="continuous"/>
          <w:pgSz w:w="12240" w:h="15840"/>
          <w:pgMar w:top="54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28950" cy="157098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70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70" w:after="0"/>
        <w:ind w:left="706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Figure 4: Some images contained document text.</w:t>
      </w:r>
    </w:p>
    <w:p>
      <w:pPr>
        <w:autoSpaceDN w:val="0"/>
        <w:autoSpaceDE w:val="0"/>
        <w:widowControl/>
        <w:spacing w:line="220" w:lineRule="exact" w:before="582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easy to be achieved by geometric transformation as the de-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tection frame is composed of four points. However, the rec-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tified boxes may be reversed. Thus, a classifier is needed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to determine the text direction. If a box is determined re-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versed, further flipping is required. Training a text direction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classifier is a simple image classification task. We adopt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following four strategies to enhance the model ability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reduce the model size: light backbone, data augmentation,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input resolution and PACT quantization. Finally, the model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size of the text direction classifier is 500KB.</w:t>
      </w:r>
    </w:p>
    <w:p>
      <w:pPr>
        <w:autoSpaceDN w:val="0"/>
        <w:autoSpaceDE w:val="0"/>
        <w:widowControl/>
        <w:spacing w:line="218" w:lineRule="exact" w:before="82" w:after="0"/>
        <w:ind w:left="270" w:right="2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Text Recognition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In PP-OCR, we use CRNN (Shi, Bai,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and Yao 2016) as text recognizer, which is widely used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practical for text recognition. CRNN integrates feature ex-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traction and sequence modeling. It adopts the Connection-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ist Temporal Classification(CTC) loss to avoid the inconsis-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tency between prediction and label. To enhance the model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ability and reduce the model size of a text recognizer,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following nine strategies are used: light backbone, data aug-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mentation, cosine learning rate decay, feature map resolu-</w:t>
      </w:r>
    </w:p>
    <w:p>
      <w:pPr>
        <w:sectPr>
          <w:type w:val="nextColumn"/>
          <w:pgSz w:w="12240" w:h="15840"/>
          <w:pgMar w:top="54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19700" cy="20688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68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8" w:lineRule="exact" w:before="192" w:after="424"/>
        <w:ind w:left="4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Figure 5: Architecture of the text detector DB. This figure comes from the paper of DB (Liao et al. 2020). The red and gray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rectangles show the backbone and head of the text detector separately.</w:t>
      </w:r>
    </w:p>
    <w:p>
      <w:pPr>
        <w:sectPr>
          <w:pgSz w:w="12240" w:h="15840"/>
          <w:pgMar w:top="540" w:right="1060" w:bottom="872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20" w:after="0"/>
        <w:ind w:left="4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tion, regularization parameters, learning rate warm-up, light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head, pre-trained model and PACT quantization. Finally,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model size of the text recognizer is only 1.6M for Chinese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English recognition and 900KB for alphanumeric sym-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bols recognition.</w:t>
      </w:r>
    </w:p>
    <w:p>
      <w:pPr>
        <w:autoSpaceDN w:val="0"/>
        <w:autoSpaceDE w:val="0"/>
        <w:widowControl/>
        <w:spacing w:line="220" w:lineRule="exact" w:before="20" w:after="0"/>
        <w:ind w:left="4" w:right="27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In order to implement a practical OCR system, we con-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struct a large-scale dataset for Chinese and English recog-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nition as an example. Specifically, text detection dataset has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97K images. Direction classification dataset has 600k im-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ages. Text recognition dataset has 17.9M images. A small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amount of the data are selected to conduct ablation exper-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iments quickly and choose the appropriate strategies. We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make a lot of ablation experiments to show the effects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different strategies in Figure 2. Besides, we also verify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proposed PP-OCR system for other languages recognition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which including alphanumeric symbols, French, Korean,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Japanese and German.</w:t>
      </w:r>
    </w:p>
    <w:p>
      <w:pPr>
        <w:autoSpaceDN w:val="0"/>
        <w:autoSpaceDE w:val="0"/>
        <w:widowControl/>
        <w:spacing w:line="220" w:lineRule="exact" w:before="20" w:after="120"/>
        <w:ind w:left="4" w:right="27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rest of the paper is organized as follows. In section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2, we present the bag of model enhancement or slimming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strategies. Experimental results are discussed in section 3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conclusion is conducted in section 4.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368"/>
        <w:gridCol w:w="3368"/>
        <w:gridCol w:w="3368"/>
      </w:tblGrid>
      <w:tr>
        <w:trPr>
          <w:trHeight w:hRule="exact" w:val="362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/>
                <w:i w:val="0"/>
                <w:color w:val="000000"/>
                <w:sz w:val="22"/>
              </w:rPr>
              <w:t>2.1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52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/>
                <w:i w:val="0"/>
                <w:color w:val="000000"/>
                <w:sz w:val="24"/>
              </w:rPr>
              <w:t>Enhancement or Slimming Strategies</w:t>
            </w:r>
          </w:p>
        </w:tc>
      </w:tr>
      <w:tr>
        <w:trPr>
          <w:trHeight w:hRule="exact" w:val="320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4" w:after="0"/>
              <w:ind w:left="50" w:right="0" w:firstLine="0"/>
              <w:jc w:val="left"/>
            </w:pPr>
            <w:r>
              <w:rPr>
                <w:rFonts w:ascii="NimbusRomNo9L" w:hAnsi="NimbusRomNo9L" w:eastAsia="NimbusRomNo9L"/>
                <w:b/>
                <w:i w:val="0"/>
                <w:color w:val="000000"/>
                <w:sz w:val="22"/>
              </w:rPr>
              <w:t>Text Detection</w:t>
            </w:r>
          </w:p>
        </w:tc>
      </w:tr>
    </w:tbl>
    <w:p>
      <w:pPr>
        <w:autoSpaceDN w:val="0"/>
        <w:autoSpaceDE w:val="0"/>
        <w:widowControl/>
        <w:spacing w:line="220" w:lineRule="exact" w:before="34" w:after="0"/>
        <w:ind w:left="4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 this section, the details of six strategies for enhancing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model ability or reducing the model size of a text detector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will be introduced. Figure 5 shows the architecture of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text detector DB.</w:t>
      </w:r>
    </w:p>
    <w:p>
      <w:pPr>
        <w:autoSpaceDN w:val="0"/>
        <w:autoSpaceDE w:val="0"/>
        <w:widowControl/>
        <w:spacing w:line="218" w:lineRule="exact" w:before="42" w:after="0"/>
        <w:ind w:left="4" w:right="27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Light Backbone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The size of backbone has dominant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effect on the model size of a text detector. Therefore,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light backbones should be selected for building the ultra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lightweight models. With the development of image clas-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sification, MobileNetV1, MobileNetV2, MobileNetV3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ShuffleNetV2 series are often used as the light backbones.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Each series has different scale. Thanks to the inference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time on CPU and accuracy of more than 20 kinds of back-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bones are provided by PaddleClas</w:t>
      </w:r>
      <w:r>
        <w:rPr>
          <w:rFonts w:ascii="NimbusRomNo9L" w:hAnsi="NimbusRomNo9L" w:eastAsia="NimbusRomNo9L"/>
          <w:b w:val="0"/>
          <w:i w:val="0"/>
          <w:color w:val="000000"/>
          <w:sz w:val="14"/>
        </w:rPr>
        <w:t>1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as shown in Figure 6,</w:t>
      </w:r>
    </w:p>
    <w:p>
      <w:pPr>
        <w:autoSpaceDN w:val="0"/>
        <w:autoSpaceDE w:val="0"/>
        <w:widowControl/>
        <w:spacing w:line="236" w:lineRule="exact" w:before="148" w:after="0"/>
        <w:ind w:left="258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12"/>
        </w:rPr>
        <w:t>1</w:t>
      </w:r>
      <w:r>
        <w:rPr>
          <w:rFonts w:ascii="NimbusRomNo9L" w:hAnsi="NimbusRomNo9L" w:eastAsia="NimbusRomNo9L"/>
          <w:b w:val="0"/>
          <w:i w:val="0"/>
          <w:color w:val="000000"/>
          <w:sz w:val="18"/>
        </w:rPr>
        <w:t>https://github.com/PaddlePaddle/PaddleClas/</w:t>
      </w:r>
    </w:p>
    <w:p>
      <w:pPr>
        <w:sectPr>
          <w:type w:val="continuous"/>
          <w:pgSz w:w="12240" w:h="15840"/>
          <w:pgMar w:top="540" w:right="1060" w:bottom="872" w:left="1076" w:header="720" w:footer="720" w:gutter="0"/>
          <w:cols w:num="2" w:equalWidth="0">
            <w:col w:w="5044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28950" cy="21640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64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88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Figure 6: The performance of some light backbones on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ImageNet 1000 classification, including MobileNetV1, Mo-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bileNetV2, MobileNetV3 and ShuffleNetV2 series. The in-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ference time is tested on Snapdragon 855 (SD855) with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batch size set as 1.</w:t>
      </w:r>
    </w:p>
    <w:p>
      <w:pPr>
        <w:autoSpaceDN w:val="0"/>
        <w:autoSpaceDE w:val="0"/>
        <w:widowControl/>
        <w:spacing w:line="220" w:lineRule="exact" w:before="494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MobileNetV3 can achieve higher accuracy when the pre-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dict time are same. As for the choice of scale, we adopt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MobileNetV3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large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x0.5 to balance accuracy and efficiency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empirically. Incidentally, PaddleClas provides a total of up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to 24 series of image classification network structures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training configurations, 122 models’ pretrained weights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their evaluation metrics, such as ResNet, ResNet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vd, SERes-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NeXt, Res2Net, Res2Net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vd, DPN, DenseNet, EfficientNet,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Xception, HRNet, etc.</w:t>
      </w:r>
    </w:p>
    <w:p>
      <w:pPr>
        <w:autoSpaceDN w:val="0"/>
        <w:autoSpaceDE w:val="0"/>
        <w:widowControl/>
        <w:spacing w:line="260" w:lineRule="exact" w:before="0" w:after="0"/>
        <w:ind w:left="270" w:right="2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Light Head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The head of the text detector is similar as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FPN (Lin et al. 2017) architecture in object detection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fuse the feature maps of the different scales to im-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prove the effect for the small text regions detection. For con-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venience of merging the different resolution feature maps, </w:t>
      </w:r>
      <w:r>
        <w:rPr>
          <w:rFonts w:ascii="CMR10" w:hAnsi="CMR10" w:eastAsia="CMR10"/>
          <w:b w:val="0"/>
          <w:i w:val="0"/>
          <w:color w:val="000000"/>
          <w:sz w:val="20"/>
        </w:rPr>
        <w:t>1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×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convolution is often used to reduce the feature maps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to the same number of channel (we use inner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channels for</w:t>
      </w:r>
    </w:p>
    <w:p>
      <w:pPr>
        <w:sectPr>
          <w:type w:val="nextColumn"/>
          <w:pgSz w:w="12240" w:h="15840"/>
          <w:pgMar w:top="540" w:right="1060" w:bottom="872" w:left="1076" w:header="720" w:footer="720" w:gutter="0"/>
          <w:cols w:num="2" w:equalWidth="0">
            <w:col w:w="5044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</w:p>
    <w:p>
      <w:pPr>
        <w:sectPr>
          <w:pgSz w:w="12240" w:h="15840"/>
          <w:pgMar w:top="540" w:right="1060" w:bottom="866" w:left="1080" w:header="720" w:footer="720" w:gutter="0"/>
          <w:cols w:num="2" w:equalWidth="0">
            <w:col w:w="5044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28950" cy="6451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45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88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Figure 7: Architecture of the SE block. This figure comes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from the paper (Hu, Shen, and Sun 2018).</w:t>
      </w:r>
    </w:p>
    <w:p>
      <w:pPr>
        <w:autoSpaceDN w:val="0"/>
        <w:autoSpaceDE w:val="0"/>
        <w:widowControl/>
        <w:spacing w:line="240" w:lineRule="auto" w:before="29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28950" cy="2128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28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8" w:lineRule="exact" w:before="192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Figure 8: Comparison of different ways of learning rate de-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cay.</w:t>
      </w:r>
    </w:p>
    <w:p>
      <w:pPr>
        <w:autoSpaceDN w:val="0"/>
        <w:autoSpaceDE w:val="0"/>
        <w:widowControl/>
        <w:spacing w:line="234" w:lineRule="exact" w:before="470" w:after="0"/>
        <w:ind w:left="0" w:right="270" w:firstLine="0"/>
        <w:jc w:val="righ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short). The probability map and the threshold map are gen-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erated from the fused feature map with convolutions which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are also associated with the above inner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channels. Thus in-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ner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channels has a great influence on the model size. When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inner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channels is reduced from 256 to 96, the model size 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reduced from 7M to 4.1M, but the accuracy declines slightly. </w:t>
      </w:r>
      <w:r>
        <w:rPr>
          <w:rFonts w:ascii="NimbusRomNo9L" w:hAnsi="NimbusRomNo9L" w:eastAsia="NimbusRomNo9L"/>
          <w:b/>
          <w:i w:val="0"/>
          <w:color w:val="000000"/>
          <w:sz w:val="20"/>
        </w:rPr>
        <w:t>Remove SE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SE is the short for squeeze-and-excitation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(Hu, Shen, and Sun 2018). As shown in Figure 7, SE blocks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model inter-dependencies between channels explicitly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re-calibrate channel-wise feature responses adaptively. Be-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cause SE blocks can improve the accuracy of the vision tasks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obviously, the search space of MobileNetV3 contains them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numerous of SE blocks are in MobileNetV3 architec-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ture. However, when the input resolution is large, such as </w:t>
      </w:r>
      <w:r>
        <w:rPr>
          <w:rFonts w:ascii="CMR10" w:hAnsi="CMR10" w:eastAsia="CMR10"/>
          <w:b w:val="0"/>
          <w:i w:val="0"/>
          <w:color w:val="000000"/>
          <w:sz w:val="20"/>
        </w:rPr>
        <w:t>640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×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640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, it is hard to estimate the channel-wise feature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responses with the SE block. The accuracy improvement 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limited, but the time cost is very high. When the SE blocks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are removed from the backbone, the model size is reduced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from 4.1M to 2.5M, but the accuracy has no effect.</w:t>
      </w:r>
    </w:p>
    <w:p>
      <w:pPr>
        <w:autoSpaceDN w:val="0"/>
        <w:autoSpaceDE w:val="0"/>
        <w:widowControl/>
        <w:spacing w:line="218" w:lineRule="exact" w:before="42" w:after="0"/>
        <w:ind w:left="0" w:right="27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Cosine Learning Rate Decay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The learning rate is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hyperparameter to control the learning speed. The lower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learning rate, the slower the change of the loss value.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Though using a low learning rate can ensure that you will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not miss any local minimum, but it also means that the con-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vergence speed is slow. In the early stage of training,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weights are in random initialization state, so we can set a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relatively large learning rate for faster convergence. In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late stage of training, the weights are close to the optimal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values, so a relatively smaller learning rate should be used.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Cosine learning rate decay has become the preferred learn-</w:t>
      </w:r>
    </w:p>
    <w:p>
      <w:pPr>
        <w:sectPr>
          <w:type w:val="continuous"/>
          <w:pgSz w:w="12240" w:h="15840"/>
          <w:pgMar w:top="540" w:right="1060" w:bottom="866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28950" cy="195961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59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88" w:after="0"/>
        <w:ind w:left="27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Figure 9: Illustration of FPGM Pruner. This figure comes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from the paper (He et al. 2019b).</w:t>
      </w:r>
    </w:p>
    <w:p>
      <w:pPr>
        <w:autoSpaceDN w:val="0"/>
        <w:autoSpaceDE w:val="0"/>
        <w:widowControl/>
        <w:spacing w:line="220" w:lineRule="exact" w:before="450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ing rate reduction strategy for improving model accuracy.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During the entire training process, cosine learning rate de-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cay keeps a relatively large learning rate, so its convergence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is slower, but the final convergence accuracy is better. Figure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8 compares the different ways of learning rate decay.</w:t>
      </w:r>
    </w:p>
    <w:p>
      <w:pPr>
        <w:autoSpaceDN w:val="0"/>
        <w:tabs>
          <w:tab w:pos="470" w:val="left"/>
        </w:tabs>
        <w:autoSpaceDE w:val="0"/>
        <w:widowControl/>
        <w:spacing w:line="218" w:lineRule="exact" w:before="42" w:after="0"/>
        <w:ind w:left="270" w:right="0" w:firstLine="0"/>
        <w:jc w:val="left"/>
      </w:pPr>
      <w:r>
        <w:tab/>
      </w:r>
      <w:r>
        <w:rPr>
          <w:rFonts w:ascii="NimbusRomNo9L" w:hAnsi="NimbusRomNo9L" w:eastAsia="NimbusRomNo9L"/>
          <w:b/>
          <w:i w:val="0"/>
          <w:color w:val="000000"/>
          <w:sz w:val="20"/>
        </w:rPr>
        <w:t>Learning Rate Warm-up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The paper (He et al. 2019a)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shows that using learning rate warm-up operation can help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to improve the accuracy in the image classification. At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beginning of the training process, using a too large learning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rate may result in numerical instability, a small learning rate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is recommended to be used. When the training process is sta-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ble, the initial learning rate is to be used. For text detection,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experiments show that this strategy also is effective.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0"/>
        </w:rPr>
        <w:t>FPGM Pruner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Pruning is another method to improve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inference efficiency of neural network model. In order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to avoid the model performance degradation caused by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model pruning, we use FPGM (He et al. 2019b) to find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unimportant sub-network in original models. FPGM uses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geometric median as the criterion and the each filter in a con-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volution layer is considered as a point in Euclidean space.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Then calculate the geometric median of these points and re-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move the filters with the similar values, as shown in Figure 9.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 compress ratio of each layer is also important for prun-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ing a model. Pruning every layer uniformly usually leads to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significant performance degradation. In PP-OCR, the prun-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ing sensitivity of each layer is calculated according to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method in (Li et al. 2016) and then used to evaluate the re-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dundancy of each layer.</w:t>
      </w:r>
    </w:p>
    <w:p>
      <w:pPr>
        <w:autoSpaceDN w:val="0"/>
        <w:tabs>
          <w:tab w:pos="760" w:val="left"/>
        </w:tabs>
        <w:autoSpaceDE w:val="0"/>
        <w:widowControl/>
        <w:spacing w:line="284" w:lineRule="exact" w:before="166" w:after="0"/>
        <w:ind w:left="27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2"/>
        </w:rPr>
        <w:t xml:space="preserve">2.2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2"/>
        </w:rPr>
        <w:t>Direction Classification</w:t>
      </w:r>
    </w:p>
    <w:p>
      <w:pPr>
        <w:autoSpaceDN w:val="0"/>
        <w:autoSpaceDE w:val="0"/>
        <w:widowControl/>
        <w:spacing w:line="220" w:lineRule="exact" w:before="52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 this section, the details of four strategies for enhancing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model ability or reducing the model size of a direction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classifier will be introduced.</w:t>
      </w:r>
    </w:p>
    <w:p>
      <w:pPr>
        <w:autoSpaceDN w:val="0"/>
        <w:autoSpaceDE w:val="0"/>
        <w:widowControl/>
        <w:spacing w:line="216" w:lineRule="exact" w:before="42" w:after="0"/>
        <w:ind w:left="270" w:right="2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Light Backbone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We also adopt MobileNetV3 as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backbone of the direction classifier which is the same as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text detector. Because this task is relatively simple, we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use MobileNetV3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small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x0.35 to balance accuracy and effi-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ciency empirically. When using larger backbones, the accu-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racy doesn’t improve more.</w:t>
      </w:r>
    </w:p>
    <w:p>
      <w:pPr>
        <w:autoSpaceDN w:val="0"/>
        <w:autoSpaceDE w:val="0"/>
        <w:widowControl/>
        <w:spacing w:line="260" w:lineRule="exact" w:before="0" w:after="0"/>
        <w:ind w:left="47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Data Augmentation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This paper (Yu et al. 2020) shows</w:t>
      </w:r>
    </w:p>
    <w:p>
      <w:pPr>
        <w:sectPr>
          <w:type w:val="nextColumn"/>
          <w:pgSz w:w="12240" w:h="15840"/>
          <w:pgMar w:top="540" w:right="1060" w:bottom="866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6"/>
        <w:ind w:left="0" w:right="0"/>
      </w:pPr>
    </w:p>
    <w:p>
      <w:pPr>
        <w:sectPr>
          <w:pgSz w:w="12240" w:h="15840"/>
          <w:pgMar w:top="54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20" w:after="0"/>
        <w:ind w:left="0" w:right="268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some image processing operations to train a text recog-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nizer, such as rotation, perspective distortion, motion blur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and Gaussian noise. Those processes are referred to as BDA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(Base Data Augmentation) for short. They are randomly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added to the training images. The experiment shows that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BDA also is useful for the direction classifier training. Be-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sides BDA, some new data augmentation operations are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proposed recently for improving the effect of image clas-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sification, for example, AutoAugment (Cubuk et al. 2019),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RandAugment (Cubuk et al. 2020), CutOut (DeVries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Taylor 2017), RandErasing (Zhong et al. 2020), HideAnd-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Seek (Singh and Lee 2017), GridMask (Chen 2020), Mixup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(Zhang et al. 2017) and Cutmix (Yun et al. 2019). But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experiments show that most of them don’t work for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direction classifier training except for RandAugment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RandErasing. RandAugment works best. Eventually, we add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BDA and RandAugment to the training images of the direc-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 classification.</w:t>
      </w:r>
    </w:p>
    <w:p>
      <w:pPr>
        <w:autoSpaceDN w:val="0"/>
        <w:autoSpaceDE w:val="0"/>
        <w:widowControl/>
        <w:spacing w:line="218" w:lineRule="exact" w:before="40" w:after="0"/>
        <w:ind w:left="0" w:right="268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Input Resolution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In general, when the input resolution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of a normalized image is increased, accuracy will also be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improved. Since the backbone of the direction classifier 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very light, increasing the resolution properly will not lead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to the computation time raise obviously. In the most of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previous text recognition methods, the height and width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 normalized image is set as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100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respectively. How-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ever, in PP-OCR, the height and width is set as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48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192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respectively, to improve the accuracy of the direction classi-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fier.</w:t>
      </w:r>
    </w:p>
    <w:p>
      <w:pPr>
        <w:autoSpaceDN w:val="0"/>
        <w:autoSpaceDE w:val="0"/>
        <w:widowControl/>
        <w:spacing w:line="218" w:lineRule="exact" w:before="42" w:after="0"/>
        <w:ind w:left="0" w:right="268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PACT Quantization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Quantization allows the neural net-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work model to have lower latency, smaller volume and lower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computational power consumption. At present, quantiza-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 is mainly divided into two categories: offline quanti-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zation and online quantization. Offline quantization refers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to a fixed-point quantization method that uses methods such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as KL divergence and moving average to determine quan-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tization parameters and does not require retraining. Online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quantization is to determine quantization parameters dur-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ing the training process, which can provide less quantization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loss than offline quantization mode.</w:t>
      </w:r>
    </w:p>
    <w:p>
      <w:pPr>
        <w:autoSpaceDN w:val="0"/>
        <w:autoSpaceDE w:val="0"/>
        <w:widowControl/>
        <w:spacing w:line="220" w:lineRule="exact" w:before="20" w:after="102"/>
        <w:ind w:left="0" w:right="268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PACT (PArameterized Clipping acTivation) (Choi et al.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2018) is a new online quantification method that removes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some outliers from the activations in advance. After remov-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ing the outliers, the model can learn more appropriate quan-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titative scales. The formula for PACT to preprocess the acti-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vations is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25"/>
        <w:gridCol w:w="2525"/>
        <w:gridCol w:w="2525"/>
        <w:gridCol w:w="2525"/>
      </w:tblGrid>
      <w:tr>
        <w:trPr>
          <w:trHeight w:hRule="exact" w:val="1226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426" w:after="0"/>
              <w:ind w:left="0" w:right="0" w:firstLine="0"/>
              <w:jc w:val="center"/>
            </w:pP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y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 =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 xml:space="preserve"> PACT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x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) = 0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.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5(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>|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x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>| −|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x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−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α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>|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 +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 xml:space="preserve"> α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) =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8" w:lineRule="exact" w:before="0" w:after="0"/>
              <w:ind w:left="0" w:right="0" w:firstLine="0"/>
              <w:jc w:val="center"/>
            </w:pPr>
            <w:r>
              <w:rPr>
                <w:rFonts w:ascii="CMEX9" w:hAnsi="CMEX9" w:eastAsia="CMEX9"/>
                <w:b w:val="0"/>
                <w:i w:val="0"/>
                <w:color w:val="000000"/>
                <w:sz w:val="18"/>
              </w:rPr>
              <w:t></w:t>
            </w:r>
            <w:r>
              <w:rPr>
                <w:rFonts w:ascii="CMEX9" w:hAnsi="CMEX9" w:eastAsia="CMEX9"/>
                <w:b w:val="0"/>
                <w:i w:val="0"/>
                <w:color w:val="000000"/>
                <w:sz w:val="18"/>
              </w:rPr>
              <w:t></w:t>
            </w:r>
            <w:r>
              <w:rPr>
                <w:rFonts w:ascii="CMEX9" w:hAnsi="CMEX9" w:eastAsia="CMEX9"/>
                <w:b w:val="0"/>
                <w:i w:val="0"/>
                <w:color w:val="000000"/>
                <w:sz w:val="18"/>
              </w:rPr>
              <w:t>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α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26" w:after="0"/>
              <w:ind w:left="0" w:right="0" w:firstLine="0"/>
              <w:jc w:val="center"/>
            </w:pP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x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80" w:after="0"/>
              <w:ind w:left="0" w:right="0" w:firstLine="0"/>
              <w:jc w:val="center"/>
            </w:pP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x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∈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>−∞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,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 0) 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x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∈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[0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, α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) </w:t>
            </w:r>
            <w:r>
              <w:br/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x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 xml:space="preserve"> ∈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>[</w:t>
            </w:r>
            <w:r>
              <w:rPr>
                <w:rFonts w:ascii="CMMI9" w:hAnsi="CMMI9" w:eastAsia="CMMI9"/>
                <w:b w:val="0"/>
                <w:i/>
                <w:color w:val="000000"/>
                <w:sz w:val="18"/>
              </w:rPr>
              <w:t>α,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 +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>∞</w:t>
            </w:r>
            <w:r>
              <w:rPr>
                <w:rFonts w:ascii="CMR9" w:hAnsi="CMR9" w:eastAsia="CMR9"/>
                <w:b w:val="0"/>
                <w:i w:val="0"/>
                <w:color w:val="000000"/>
                <w:sz w:val="18"/>
              </w:rPr>
              <w:t xml:space="preserve">)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18"/>
              </w:rPr>
              <w:t>(1)</w:t>
            </w:r>
          </w:p>
        </w:tc>
      </w:tr>
    </w:tbl>
    <w:p>
      <w:pPr>
        <w:autoSpaceDN w:val="0"/>
        <w:autoSpaceDE w:val="0"/>
        <w:widowControl/>
        <w:spacing w:line="220" w:lineRule="exact" w:before="34" w:after="0"/>
        <w:ind w:left="0" w:right="268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preprocessing of the activation value of the ordinary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PACT method is based on the ReLU function. All activation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values greater than a certain threshold are truncated. How-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ever, the activation functions in MobileNetV3 are not only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ReLU, but also hard swish. Using ordinary PACT quantiza-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 leads to a higher quantization loss. Therefore, we mod-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ify the formula of the activations preprocessing as follows to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reduce the quantization loss.</w:t>
      </w:r>
    </w:p>
    <w:p>
      <w:pPr>
        <w:sectPr>
          <w:type w:val="continuous"/>
          <w:pgSz w:w="12240" w:h="15840"/>
          <w:pgMar w:top="540" w:right="1060" w:bottom="872" w:left="1080" w:header="720" w:footer="720" w:gutter="0"/>
          <w:cols w:num="2" w:equalWidth="0">
            <w:col w:w="5038" w:space="0"/>
            <w:col w:w="506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28950" cy="26289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62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90" w:after="0"/>
        <w:ind w:left="272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Figure 10: Architecture of the text recognizer CRNN. This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figure comes from the paper (Shi, Bai, and Yao 2016).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red and gray rectangles show the backbone and head of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text recognizer separately.</w:t>
      </w:r>
    </w:p>
    <w:p>
      <w:pPr>
        <w:autoSpaceDN w:val="0"/>
        <w:autoSpaceDE w:val="0"/>
        <w:widowControl/>
        <w:spacing w:line="738" w:lineRule="exact" w:before="0" w:after="0"/>
        <w:ind w:left="472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We used the improved PACT quantification method to </w:t>
      </w:r>
      <w:r>
        <w:rPr>
          <w:rFonts w:ascii="CMMI9" w:hAnsi="CMMI9" w:eastAsia="CMMI9"/>
          <w:b w:val="0"/>
          <w:i/>
          <w:color w:val="000000"/>
          <w:sz w:val="18"/>
        </w:rPr>
        <w:t>y</w:t>
      </w:r>
      <w:r>
        <w:rPr>
          <w:rFonts w:ascii="CMR9" w:hAnsi="CMR9" w:eastAsia="CMR9"/>
          <w:b w:val="0"/>
          <w:i w:val="0"/>
          <w:color w:val="000000"/>
          <w:sz w:val="18"/>
        </w:rPr>
        <w:t xml:space="preserve"> =</w:t>
      </w:r>
      <w:r>
        <w:rPr>
          <w:rFonts w:ascii="CMMI9" w:hAnsi="CMMI9" w:eastAsia="CMMI9"/>
          <w:b w:val="0"/>
          <w:i/>
          <w:color w:val="000000"/>
          <w:sz w:val="18"/>
        </w:rPr>
        <w:t xml:space="preserve"> PACT</w:t>
      </w:r>
      <w:r>
        <w:rPr>
          <w:rFonts w:ascii="CMR9" w:hAnsi="CMR9" w:eastAsia="CMR9"/>
          <w:b w:val="0"/>
          <w:i w:val="0"/>
          <w:color w:val="000000"/>
          <w:sz w:val="18"/>
        </w:rPr>
        <w:t>(</w:t>
      </w:r>
      <w:r>
        <w:rPr>
          <w:rFonts w:ascii="CMMI9" w:hAnsi="CMMI9" w:eastAsia="CMMI9"/>
          <w:b w:val="0"/>
          <w:i/>
          <w:color w:val="000000"/>
          <w:sz w:val="18"/>
        </w:rPr>
        <w:t>x</w:t>
      </w:r>
      <w:r>
        <w:rPr>
          <w:rFonts w:ascii="CMR9" w:hAnsi="CMR9" w:eastAsia="CMR9"/>
          <w:b w:val="0"/>
          <w:i w:val="0"/>
          <w:color w:val="000000"/>
          <w:sz w:val="18"/>
        </w:rPr>
        <w:t>) =</w:t>
      </w:r>
      <w:r>
        <w:rPr>
          <w:rFonts w:ascii="CMEX9" w:hAnsi="CMEX9" w:eastAsia="CMEX9"/>
          <w:b w:val="0"/>
          <w:i w:val="0"/>
          <w:color w:val="000000"/>
          <w:sz w:val="18"/>
        </w:rPr>
        <w:t></w:t>
      </w:r>
      <w:r>
        <w:rPr>
          <w:rFonts w:ascii="CMEX9" w:hAnsi="CMEX9" w:eastAsia="CMEX9"/>
          <w:b w:val="0"/>
          <w:i w:val="0"/>
          <w:color w:val="000000"/>
          <w:sz w:val="18"/>
        </w:rPr>
        <w:t></w:t>
      </w:r>
      <w:r>
        <w:rPr>
          <w:rFonts w:ascii="CMEX9" w:hAnsi="CMEX9" w:eastAsia="CMEX9"/>
          <w:b w:val="0"/>
          <w:i w:val="0"/>
          <w:color w:val="000000"/>
          <w:sz w:val="18"/>
        </w:rPr>
        <w:t></w:t>
      </w:r>
      <w:r>
        <w:rPr>
          <w:rFonts w:ascii="CMSY9" w:hAnsi="CMSY9" w:eastAsia="CMSY9"/>
          <w:b w:val="0"/>
          <w:i/>
          <w:color w:val="000000"/>
          <w:sz w:val="18"/>
        </w:rPr>
        <w:t>−</w:t>
      </w:r>
      <w:r>
        <w:rPr>
          <w:rFonts w:ascii="CMMI9" w:hAnsi="CMMI9" w:eastAsia="CMMI9"/>
          <w:b w:val="0"/>
          <w:i/>
          <w:color w:val="000000"/>
          <w:sz w:val="18"/>
        </w:rPr>
        <w:t>α</w:t>
      </w:r>
    </w:p>
    <w:p>
      <w:pPr>
        <w:autoSpaceDN w:val="0"/>
        <w:tabs>
          <w:tab w:pos="2826" w:val="left"/>
          <w:tab w:pos="3074" w:val="left"/>
        </w:tabs>
        <w:autoSpaceDE w:val="0"/>
        <w:widowControl/>
        <w:spacing w:line="292" w:lineRule="exact" w:before="0" w:after="0"/>
        <w:ind w:left="2786" w:right="720" w:firstLine="0"/>
        <w:jc w:val="left"/>
      </w:pPr>
      <w:r>
        <w:rPr>
          <w:rFonts w:ascii="CMMI9" w:hAnsi="CMMI9" w:eastAsia="CMMI9"/>
          <w:b w:val="0"/>
          <w:i/>
          <w:color w:val="000000"/>
          <w:sz w:val="18"/>
        </w:rPr>
        <w:t>α</w:t>
      </w:r>
      <w:r>
        <w:br/>
      </w:r>
      <w:r>
        <w:rPr>
          <w:rFonts w:ascii="CMMI9" w:hAnsi="CMMI9" w:eastAsia="CMMI9"/>
          <w:b w:val="0"/>
          <w:i/>
          <w:color w:val="000000"/>
          <w:sz w:val="18"/>
        </w:rPr>
        <w:t xml:space="preserve">x </w:t>
      </w:r>
      <w:r>
        <w:tab/>
      </w:r>
      <w:r>
        <w:rPr>
          <w:rFonts w:ascii="CMMI9" w:hAnsi="CMMI9" w:eastAsia="CMMI9"/>
          <w:b w:val="0"/>
          <w:i/>
          <w:color w:val="000000"/>
          <w:sz w:val="18"/>
        </w:rPr>
        <w:t>x</w:t>
      </w:r>
      <w:r>
        <w:rPr>
          <w:rFonts w:ascii="CMSY9" w:hAnsi="CMSY9" w:eastAsia="CMSY9"/>
          <w:b w:val="0"/>
          <w:i/>
          <w:color w:val="000000"/>
          <w:sz w:val="18"/>
        </w:rPr>
        <w:t xml:space="preserve"> ∈</w:t>
      </w:r>
      <w:r>
        <w:rPr>
          <w:rFonts w:ascii="CMR9" w:hAnsi="CMR9" w:eastAsia="CMR9"/>
          <w:b w:val="0"/>
          <w:i w:val="0"/>
          <w:color w:val="000000"/>
          <w:sz w:val="18"/>
        </w:rPr>
        <w:t>(</w:t>
      </w:r>
      <w:r>
        <w:rPr>
          <w:rFonts w:ascii="CMSY9" w:hAnsi="CMSY9" w:eastAsia="CMSY9"/>
          <w:b w:val="0"/>
          <w:i/>
          <w:color w:val="000000"/>
          <w:sz w:val="18"/>
        </w:rPr>
        <w:t>−∞</w:t>
      </w:r>
      <w:r>
        <w:rPr>
          <w:rFonts w:ascii="CMMI9" w:hAnsi="CMMI9" w:eastAsia="CMMI9"/>
          <w:b w:val="0"/>
          <w:i/>
          <w:color w:val="000000"/>
          <w:sz w:val="18"/>
        </w:rPr>
        <w:t>,</w:t>
      </w:r>
      <w:r>
        <w:rPr>
          <w:rFonts w:ascii="CMSY9" w:hAnsi="CMSY9" w:eastAsia="CMSY9"/>
          <w:b w:val="0"/>
          <w:i/>
          <w:color w:val="000000"/>
          <w:sz w:val="18"/>
        </w:rPr>
        <w:t xml:space="preserve"> −</w:t>
      </w:r>
      <w:r>
        <w:rPr>
          <w:rFonts w:ascii="CMMI9" w:hAnsi="CMMI9" w:eastAsia="CMMI9"/>
          <w:b w:val="0"/>
          <w:i/>
          <w:color w:val="000000"/>
          <w:sz w:val="18"/>
        </w:rPr>
        <w:t>α</w:t>
      </w:r>
      <w:r>
        <w:rPr>
          <w:rFonts w:ascii="CMR9" w:hAnsi="CMR9" w:eastAsia="CMR9"/>
          <w:b w:val="0"/>
          <w:i w:val="0"/>
          <w:color w:val="000000"/>
          <w:sz w:val="18"/>
        </w:rPr>
        <w:t>)</w:t>
      </w:r>
    </w:p>
    <w:p>
      <w:pPr>
        <w:autoSpaceDN w:val="0"/>
        <w:tabs>
          <w:tab w:pos="3110" w:val="left"/>
          <w:tab w:pos="4832" w:val="left"/>
        </w:tabs>
        <w:autoSpaceDE w:val="0"/>
        <w:widowControl/>
        <w:spacing w:line="220" w:lineRule="exact" w:before="92" w:after="0"/>
        <w:ind w:left="3084" w:right="0" w:firstLine="0"/>
        <w:jc w:val="left"/>
      </w:pPr>
      <w:r>
        <w:rPr>
          <w:rFonts w:ascii="CMMI9" w:hAnsi="CMMI9" w:eastAsia="CMMI9"/>
          <w:b w:val="0"/>
          <w:i/>
          <w:color w:val="000000"/>
          <w:sz w:val="18"/>
        </w:rPr>
        <w:t>x</w:t>
      </w:r>
      <w:r>
        <w:rPr>
          <w:rFonts w:ascii="CMSY9" w:hAnsi="CMSY9" w:eastAsia="CMSY9"/>
          <w:b w:val="0"/>
          <w:i/>
          <w:color w:val="000000"/>
          <w:sz w:val="18"/>
        </w:rPr>
        <w:t xml:space="preserve"> ∈</w:t>
      </w:r>
      <w:r>
        <w:rPr>
          <w:rFonts w:ascii="CMR9" w:hAnsi="CMR9" w:eastAsia="CMR9"/>
          <w:b w:val="0"/>
          <w:i w:val="0"/>
          <w:color w:val="000000"/>
          <w:sz w:val="18"/>
        </w:rPr>
        <w:t>[</w:t>
      </w:r>
      <w:r>
        <w:rPr>
          <w:rFonts w:ascii="CMMI9" w:hAnsi="CMMI9" w:eastAsia="CMMI9"/>
          <w:b w:val="0"/>
          <w:i/>
          <w:color w:val="000000"/>
          <w:sz w:val="18"/>
        </w:rPr>
        <w:t>α,</w:t>
      </w:r>
      <w:r>
        <w:rPr>
          <w:rFonts w:ascii="CMR9" w:hAnsi="CMR9" w:eastAsia="CMR9"/>
          <w:b w:val="0"/>
          <w:i w:val="0"/>
          <w:color w:val="000000"/>
          <w:sz w:val="18"/>
        </w:rPr>
        <w:t xml:space="preserve"> +</w:t>
      </w:r>
      <w:r>
        <w:rPr>
          <w:rFonts w:ascii="CMSY9" w:hAnsi="CMSY9" w:eastAsia="CMSY9"/>
          <w:b w:val="0"/>
          <w:i/>
          <w:color w:val="000000"/>
          <w:sz w:val="18"/>
        </w:rPr>
        <w:t>∞</w:t>
      </w:r>
      <w:r>
        <w:rPr>
          <w:rFonts w:ascii="CMR9" w:hAnsi="CMR9" w:eastAsia="CMR9"/>
          <w:b w:val="0"/>
          <w:i w:val="0"/>
          <w:color w:val="000000"/>
          <w:sz w:val="18"/>
        </w:rPr>
        <w:t xml:space="preserve">) </w:t>
      </w:r>
      <w:r>
        <w:br/>
      </w:r>
      <w:r>
        <w:rPr>
          <w:rFonts w:ascii="CMMI9" w:hAnsi="CMMI9" w:eastAsia="CMMI9"/>
          <w:b w:val="0"/>
          <w:i/>
          <w:color w:val="000000"/>
          <w:sz w:val="18"/>
        </w:rPr>
        <w:t>x</w:t>
      </w:r>
      <w:r>
        <w:rPr>
          <w:rFonts w:ascii="CMSY9" w:hAnsi="CMSY9" w:eastAsia="CMSY9"/>
          <w:b w:val="0"/>
          <w:i/>
          <w:color w:val="000000"/>
          <w:sz w:val="18"/>
        </w:rPr>
        <w:t xml:space="preserve"> ∈</w:t>
      </w:r>
      <w:r>
        <w:rPr>
          <w:rFonts w:ascii="CMR9" w:hAnsi="CMR9" w:eastAsia="CMR9"/>
          <w:b w:val="0"/>
          <w:i w:val="0"/>
          <w:color w:val="000000"/>
          <w:sz w:val="18"/>
        </w:rPr>
        <w:t>[</w:t>
      </w:r>
      <w:r>
        <w:rPr>
          <w:rFonts w:ascii="CMSY9" w:hAnsi="CMSY9" w:eastAsia="CMSY9"/>
          <w:b w:val="0"/>
          <w:i/>
          <w:color w:val="000000"/>
          <w:sz w:val="18"/>
        </w:rPr>
        <w:t>−</w:t>
      </w:r>
      <w:r>
        <w:rPr>
          <w:rFonts w:ascii="CMMI9" w:hAnsi="CMMI9" w:eastAsia="CMMI9"/>
          <w:b w:val="0"/>
          <w:i/>
          <w:color w:val="000000"/>
          <w:sz w:val="18"/>
        </w:rPr>
        <w:t>α, α</w:t>
      </w:r>
      <w:r>
        <w:rPr>
          <w:rFonts w:ascii="CMR9" w:hAnsi="CMR9" w:eastAsia="CMR9"/>
          <w:b w:val="0"/>
          <w:i w:val="0"/>
          <w:color w:val="000000"/>
          <w:sz w:val="18"/>
        </w:rPr>
        <w:t xml:space="preserve">) </w:t>
      </w:r>
      <w:r>
        <w:rPr>
          <w:rFonts w:ascii="NimbusRomNo9L" w:hAnsi="NimbusRomNo9L" w:eastAsia="NimbusRomNo9L"/>
          <w:b w:val="0"/>
          <w:i w:val="0"/>
          <w:color w:val="000000"/>
          <w:sz w:val="18"/>
        </w:rPr>
        <w:t>(2)</w:t>
      </w:r>
    </w:p>
    <w:p>
      <w:pPr>
        <w:autoSpaceDN w:val="0"/>
        <w:autoSpaceDE w:val="0"/>
        <w:widowControl/>
        <w:spacing w:line="218" w:lineRule="exact" w:before="296" w:after="0"/>
        <w:ind w:left="272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quantify the direction classifier model. In addition, L2 reg-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ularization with a coefficient of 0.001 is added to the PACT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parameters to improve the model robustness.</w:t>
      </w:r>
    </w:p>
    <w:p>
      <w:pPr>
        <w:autoSpaceDN w:val="0"/>
        <w:autoSpaceDE w:val="0"/>
        <w:widowControl/>
        <w:spacing w:line="220" w:lineRule="exact" w:before="20" w:after="0"/>
        <w:ind w:left="272" w:right="2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implementation of the above FPGM Pruner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PACT quantization is based on PaddleSlim</w:t>
      </w:r>
      <w:r>
        <w:rPr>
          <w:rFonts w:ascii="NimbusRomNo9L" w:hAnsi="NimbusRomNo9L" w:eastAsia="NimbusRomNo9L"/>
          <w:b w:val="0"/>
          <w:i w:val="0"/>
          <w:color w:val="000000"/>
          <w:sz w:val="14"/>
        </w:rPr>
        <w:t>1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. PaddleSlim 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 toolkit for model compression. It contains a collection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compression strategies, such as pruning, fixed point quan-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tization, knowledge distillation, hyperparameter searching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neural architecture search.</w:t>
      </w:r>
    </w:p>
    <w:p>
      <w:pPr>
        <w:autoSpaceDN w:val="0"/>
        <w:tabs>
          <w:tab w:pos="762" w:val="left"/>
        </w:tabs>
        <w:autoSpaceDE w:val="0"/>
        <w:widowControl/>
        <w:spacing w:line="284" w:lineRule="exact" w:before="160" w:after="0"/>
        <w:ind w:left="272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2"/>
        </w:rPr>
        <w:t xml:space="preserve">2.3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2"/>
        </w:rPr>
        <w:t>Text Recognition</w:t>
      </w:r>
    </w:p>
    <w:p>
      <w:pPr>
        <w:autoSpaceDN w:val="0"/>
        <w:autoSpaceDE w:val="0"/>
        <w:widowControl/>
        <w:spacing w:line="220" w:lineRule="exact" w:before="46" w:after="0"/>
        <w:ind w:left="272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 this section, the details of nine strategies for enhancing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model ability or reducing the model size of a text recognizer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will be introduced. Figure 10 shows the architecture of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text recognizer CRNN.</w:t>
      </w:r>
    </w:p>
    <w:p>
      <w:pPr>
        <w:autoSpaceDN w:val="0"/>
        <w:autoSpaceDE w:val="0"/>
        <w:widowControl/>
        <w:spacing w:line="218" w:lineRule="exact" w:before="40" w:after="0"/>
        <w:ind w:left="272" w:right="2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Light Backbone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We also adopt MobileNetV3 as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backbone of the text recognizer which is the same as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text detection. MobileNetV3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small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x0.5 is selected to bal-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ance accuracy and efficiency empirically. If you’re not that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sensitive to the model size, MobileNetV3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small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x1.0 is also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 good choice. The model size is just increased by 2M,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accuracy is improved obviously.</w:t>
      </w:r>
    </w:p>
    <w:p>
      <w:pPr>
        <w:autoSpaceDN w:val="0"/>
        <w:autoSpaceDE w:val="0"/>
        <w:widowControl/>
        <w:spacing w:line="216" w:lineRule="exact" w:before="42" w:after="0"/>
        <w:ind w:left="272" w:right="2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Data Augmentation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Besides BDA (Base Data Augmen-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tation) which is often used in text recognition as mentioned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earlier, TIA (Luo et al. 2020) also is an effective data aug-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mentation method for text recognition. As shown in Figure</w:t>
      </w:r>
    </w:p>
    <w:p>
      <w:pPr>
        <w:autoSpaceDN w:val="0"/>
        <w:autoSpaceDE w:val="0"/>
        <w:widowControl/>
        <w:spacing w:line="236" w:lineRule="exact" w:before="146" w:after="0"/>
        <w:ind w:left="526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12"/>
        </w:rPr>
        <w:t>1</w:t>
      </w:r>
      <w:r>
        <w:rPr>
          <w:rFonts w:ascii="NimbusRomNo9L" w:hAnsi="NimbusRomNo9L" w:eastAsia="NimbusRomNo9L"/>
          <w:b w:val="0"/>
          <w:i w:val="0"/>
          <w:color w:val="000000"/>
          <w:sz w:val="18"/>
        </w:rPr>
        <w:t>https://github.com/PaddlePaddle/PaddleSlim/</w:t>
      </w:r>
    </w:p>
    <w:p>
      <w:pPr>
        <w:sectPr>
          <w:type w:val="nextColumn"/>
          <w:pgSz w:w="12240" w:h="15840"/>
          <w:pgMar w:top="540" w:right="1060" w:bottom="872" w:left="1080" w:header="720" w:footer="720" w:gutter="0"/>
          <w:cols w:num="2" w:equalWidth="0">
            <w:col w:w="5038" w:space="0"/>
            <w:col w:w="50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</w:p>
    <w:p>
      <w:pPr>
        <w:sectPr>
          <w:pgSz w:w="12240" w:h="15840"/>
          <w:pgMar w:top="540" w:right="1060" w:bottom="872" w:left="1080" w:header="720" w:footer="720" w:gutter="0"/>
          <w:cols w:num="2" w:equalWidth="0">
            <w:col w:w="5038" w:space="0"/>
            <w:col w:w="506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28950" cy="195453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54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8" w:lineRule="exact" w:before="192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Figure 11: Illustration of data augmentation, TIA. This fig-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ure comes from the paper (Luo et al. 2020).</w:t>
      </w:r>
    </w:p>
    <w:p>
      <w:pPr>
        <w:autoSpaceDN w:val="0"/>
        <w:autoSpaceDE w:val="0"/>
        <w:widowControl/>
        <w:spacing w:line="240" w:lineRule="auto" w:before="308" w:after="0"/>
        <w:ind w:left="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26690" cy="146303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463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8" w:lineRule="exact" w:before="190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Figure 12: Illustration of the modify of the feature map reso-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lution. The table comes from the paper (Howard et al. 2019)</w:t>
      </w:r>
    </w:p>
    <w:p>
      <w:pPr>
        <w:autoSpaceDN w:val="0"/>
        <w:autoSpaceDE w:val="0"/>
        <w:widowControl/>
        <w:spacing w:line="218" w:lineRule="exact" w:before="506" w:after="0"/>
        <w:ind w:left="0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11, at first, a set of fiducial points are initialized on the im-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age. Then move the points randomly to generate a new im-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age with the geometric transformation. In PP-OCR, we add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BDA and TIA to the training images of the text recognition.</w:t>
      </w:r>
    </w:p>
    <w:p>
      <w:pPr>
        <w:autoSpaceDN w:val="0"/>
        <w:autoSpaceDE w:val="0"/>
        <w:widowControl/>
        <w:spacing w:line="216" w:lineRule="exact" w:before="46" w:after="0"/>
        <w:ind w:left="0" w:right="27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Cosine Learning Rate Decay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As mentioned in text de-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tection, cosine learning rate decay has become the preferred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learning rate reduction method. The experiments show that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cosine learning rate decay strategy is also effective to en-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hance the model ability for text recognition.</w:t>
      </w:r>
    </w:p>
    <w:p>
      <w:pPr>
        <w:autoSpaceDN w:val="0"/>
        <w:autoSpaceDE w:val="0"/>
        <w:widowControl/>
        <w:spacing w:line="218" w:lineRule="exact" w:before="42" w:after="0"/>
        <w:ind w:left="0" w:right="27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Feature Map Resolution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In order to adapt to multilin-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gual recognition, particularly in Chinese recognition, in PP-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OCR the height and width of the CRNN input are set as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32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320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. Then, the strides of the original MobileNetV3 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not appropriate for text recognition. As shown in Figure 12,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for the sake of keeping more the horizontal information, we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modify the stride of the down sampling feature map except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 first one from (2,2) to (2,1). In order to keep more verti-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cal information, we further modify the stride of the second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down sampling feature map from (2,1) to (1,1). Thus,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stride of the second down sampling feature map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affects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resolution of the whole feature map and the accuracy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 text recognizer dramaticly. In PP-OCR,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is set as (1,1)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to achieve the better performance empirically.</w:t>
      </w:r>
    </w:p>
    <w:p>
      <w:pPr>
        <w:autoSpaceDN w:val="0"/>
        <w:autoSpaceDE w:val="0"/>
        <w:widowControl/>
        <w:spacing w:line="208" w:lineRule="exact" w:before="52" w:after="0"/>
        <w:ind w:left="0" w:right="144" w:firstLine="200"/>
        <w:jc w:val="left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Regularization Parameters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Overfitting is a common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term in machine learning. A simple understanding is that</w:t>
      </w:r>
    </w:p>
    <w:p>
      <w:pPr>
        <w:sectPr>
          <w:type w:val="continuous"/>
          <w:pgSz w:w="12240" w:h="15840"/>
          <w:pgMar w:top="54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20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model performs well on the training data, but it performs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poorly on the test data. To avoid overfitting, many regular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ways have been proposed. Among them, weight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decay 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one of the widely used ways to avoid overfitting. After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final loss function, L2 regularization (L2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decay) is added to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loss function. With the help of L2 regularization,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weight of the network tend to choose a smaller value,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finally the parameters in the entire network tends to 0,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 generalization performance of the model is improved ac-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cordingly. For text recognition, L2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decay has a great influ-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ence on the accuracy.</w:t>
      </w:r>
    </w:p>
    <w:p>
      <w:pPr>
        <w:autoSpaceDN w:val="0"/>
        <w:autoSpaceDE w:val="0"/>
        <w:widowControl/>
        <w:spacing w:line="216" w:lineRule="exact" w:before="44" w:after="0"/>
        <w:ind w:left="270" w:right="2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Learning Rate Warm-up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Similar as the text detection,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learning rate warm-up is also helping the text recognition.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For text recognition, the experiments show that using this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strategy is also effective.</w:t>
      </w:r>
    </w:p>
    <w:p>
      <w:pPr>
        <w:autoSpaceDN w:val="0"/>
        <w:autoSpaceDE w:val="0"/>
        <w:widowControl/>
        <w:spacing w:line="218" w:lineRule="exact" w:before="42" w:after="0"/>
        <w:ind w:left="270" w:right="2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Light Head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A full connection layer is used to encode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sequence features to the predicted characters in the ordinary.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dimension of the sequence features have an impact 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model size of a text recognizer, especially for Chinese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recognition whose characters are more than 6 thousands.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Meanwhile, it is not that the higher of the dimension,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stronger of the ability of the sequence features representa-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tion. In PP-OCR, the dimension of the sequence features is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set to 48 empirically.</w:t>
      </w:r>
    </w:p>
    <w:p>
      <w:pPr>
        <w:autoSpaceDN w:val="0"/>
        <w:autoSpaceDE w:val="0"/>
        <w:widowControl/>
        <w:spacing w:line="218" w:lineRule="exact" w:before="40" w:after="0"/>
        <w:ind w:left="270" w:right="2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Pre-trained Model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If the training data is fewer, fine tune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existing networks, which are trained on a large data set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such as ImageNet, to achieve fast convergence and better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accuracy. The transfer learning in image classification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object detection show the above strategy is effective. In real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scenes, the data used for text recognition is often limited. If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models are trained with tens of millions samples, even if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they are synthesized ones, the accuracy can be significantly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improved with the above models. We demonstrate the effec-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tiveness of this strategy through experiments.</w:t>
      </w:r>
    </w:p>
    <w:p>
      <w:pPr>
        <w:autoSpaceDN w:val="0"/>
        <w:autoSpaceDE w:val="0"/>
        <w:widowControl/>
        <w:spacing w:line="216" w:lineRule="exact" w:before="44" w:after="0"/>
        <w:ind w:left="270" w:right="20" w:firstLine="200"/>
        <w:jc w:val="both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>PACT Quantization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We adopt the similar quantization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scheme of the direction classification to reduce the model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size of a text recognizer except for skipping the LSTM lay-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ers. Those layers will not be quantified at present since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complexity of LSTM quantization.</w:t>
      </w:r>
    </w:p>
    <w:p>
      <w:pPr>
        <w:autoSpaceDN w:val="0"/>
        <w:tabs>
          <w:tab w:pos="2184" w:val="left"/>
        </w:tabs>
        <w:autoSpaceDE w:val="0"/>
        <w:widowControl/>
        <w:spacing w:line="310" w:lineRule="exact" w:before="198" w:after="0"/>
        <w:ind w:left="1824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4"/>
        </w:rPr>
        <w:t xml:space="preserve">3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4"/>
        </w:rPr>
        <w:t>Experiments</w:t>
      </w:r>
    </w:p>
    <w:p>
      <w:pPr>
        <w:autoSpaceDN w:val="0"/>
        <w:tabs>
          <w:tab w:pos="760" w:val="left"/>
        </w:tabs>
        <w:autoSpaceDE w:val="0"/>
        <w:widowControl/>
        <w:spacing w:line="284" w:lineRule="exact" w:before="32" w:after="0"/>
        <w:ind w:left="27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2"/>
        </w:rPr>
        <w:t xml:space="preserve">3.1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2"/>
        </w:rPr>
        <w:t>Experimental Setup</w:t>
      </w:r>
    </w:p>
    <w:p>
      <w:pPr>
        <w:autoSpaceDN w:val="0"/>
        <w:tabs>
          <w:tab w:pos="1222" w:val="left"/>
        </w:tabs>
        <w:autoSpaceDE w:val="0"/>
        <w:widowControl/>
        <w:spacing w:line="214" w:lineRule="exact" w:before="80" w:after="0"/>
        <w:ind w:left="27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 xml:space="preserve">DataSets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As shown in Table 1, in order to implement a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practical OCR system, we construct a large-scale dataset for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Chinese and English recognition as an example.</w:t>
      </w:r>
    </w:p>
    <w:p>
      <w:pPr>
        <w:autoSpaceDN w:val="0"/>
        <w:autoSpaceDE w:val="0"/>
        <w:widowControl/>
        <w:spacing w:line="220" w:lineRule="exact" w:before="20" w:after="0"/>
        <w:ind w:left="270" w:right="2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For text detection, there are 97k training images and 500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validation images. Among the training images, 68K im-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ages are real scene images, which come from some public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datasets and Baidu image search. The public datasets used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include LSVT (Sun et al. 2019), RCTW-17 (Shi et al. 2017),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MTWI 2018 (He and Yang 2018), CASIA-10K (He et al.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2018), SROIE (Huang et al. 2019), MLT 2019 (Nayef et al.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2019), BDI (Karatzas et al. 2011), MSRA-TD500 (Yao et al.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2012) and CCPD 2019 (Xu et al. 2018). Most the training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images from Baidu image search are document text images.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remaining 29K synthetic images mainly focus on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scenarios for long text, multi direction text and table text.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All the validation images come from the real scenes.</w:t>
      </w:r>
    </w:p>
    <w:p>
      <w:pPr>
        <w:sectPr>
          <w:type w:val="nextColumn"/>
          <w:pgSz w:w="12240" w:h="15840"/>
          <w:pgMar w:top="54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</w:p>
    <w:p>
      <w:pPr>
        <w:autoSpaceDN w:val="0"/>
        <w:autoSpaceDE w:val="0"/>
        <w:widowControl/>
        <w:spacing w:line="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66.0000000000002" w:type="dxa"/>
      </w:tblPr>
      <w:tblGrid>
        <w:gridCol w:w="2020"/>
        <w:gridCol w:w="2020"/>
        <w:gridCol w:w="2020"/>
        <w:gridCol w:w="2020"/>
        <w:gridCol w:w="2020"/>
      </w:tblGrid>
      <w:tr>
        <w:trPr>
          <w:trHeight w:hRule="exact" w:val="234"/>
        </w:trPr>
        <w:tc>
          <w:tcPr>
            <w:tcW w:type="dxa" w:w="2134"/>
            <w:vMerge w:val="restart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Task</w:t>
            </w:r>
          </w:p>
        </w:tc>
        <w:tc>
          <w:tcPr>
            <w:tcW w:type="dxa" w:w="2474"/>
            <w:gridSpan w:val="3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Number of training data</w:t>
            </w:r>
          </w:p>
        </w:tc>
        <w:tc>
          <w:tcPr>
            <w:tcW w:type="dxa" w:w="234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Number of validation data</w:t>
            </w:r>
          </w:p>
        </w:tc>
      </w:tr>
      <w:tr>
        <w:trPr>
          <w:trHeight w:hRule="exact" w:val="218"/>
        </w:trPr>
        <w:tc>
          <w:tcPr>
            <w:tcW w:type="dxa" w:w="2020"/>
            <w:vMerge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77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Total</w:t>
            </w:r>
          </w:p>
        </w:tc>
        <w:tc>
          <w:tcPr>
            <w:tcW w:type="dxa" w:w="69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Real</w:t>
            </w:r>
          </w:p>
        </w:tc>
        <w:tc>
          <w:tcPr>
            <w:tcW w:type="dxa" w:w="101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Synthesis</w:t>
            </w:r>
          </w:p>
        </w:tc>
        <w:tc>
          <w:tcPr>
            <w:tcW w:type="dxa" w:w="234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Real</w:t>
            </w:r>
          </w:p>
        </w:tc>
      </w:tr>
      <w:tr>
        <w:trPr>
          <w:trHeight w:hRule="exact" w:val="666"/>
        </w:trPr>
        <w:tc>
          <w:tcPr>
            <w:tcW w:type="dxa" w:w="213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Text Detection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Direction Classification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Text Recognition</w:t>
            </w:r>
          </w:p>
        </w:tc>
        <w:tc>
          <w:tcPr>
            <w:tcW w:type="dxa" w:w="77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97K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600K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17.9M</w:t>
            </w:r>
          </w:p>
        </w:tc>
        <w:tc>
          <w:tcPr>
            <w:tcW w:type="dxa" w:w="69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68K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100K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1.9M</w:t>
            </w:r>
          </w:p>
        </w:tc>
        <w:tc>
          <w:tcPr>
            <w:tcW w:type="dxa" w:w="101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44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29K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500K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16M</w:t>
            </w:r>
          </w:p>
        </w:tc>
        <w:tc>
          <w:tcPr>
            <w:tcW w:type="dxa" w:w="234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864" w:right="86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500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310K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18.7K</w:t>
            </w:r>
          </w:p>
        </w:tc>
      </w:tr>
    </w:tbl>
    <w:p>
      <w:pPr>
        <w:autoSpaceDN w:val="0"/>
        <w:autoSpaceDE w:val="0"/>
        <w:widowControl/>
        <w:spacing w:line="240" w:lineRule="exact" w:before="268" w:after="248"/>
        <w:ind w:left="0" w:right="0" w:firstLine="0"/>
        <w:jc w:val="center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1: Statistics of dataset for Chinese and English Recognition.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8.0000000000001" w:type="dxa"/>
      </w:tblPr>
      <w:tblGrid>
        <w:gridCol w:w="1262"/>
        <w:gridCol w:w="1262"/>
        <w:gridCol w:w="1262"/>
        <w:gridCol w:w="1262"/>
        <w:gridCol w:w="1262"/>
        <w:gridCol w:w="1262"/>
        <w:gridCol w:w="1262"/>
        <w:gridCol w:w="1262"/>
      </w:tblGrid>
      <w:tr>
        <w:trPr>
          <w:trHeight w:hRule="exact" w:val="228"/>
        </w:trPr>
        <w:tc>
          <w:tcPr>
            <w:tcW w:type="dxa" w:w="2134"/>
            <w:vMerge w:val="restart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30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Task</w:t>
            </w:r>
          </w:p>
        </w:tc>
        <w:tc>
          <w:tcPr>
            <w:tcW w:type="dxa" w:w="1022"/>
            <w:vMerge w:val="restart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12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Character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Number</w:t>
            </w:r>
          </w:p>
        </w:tc>
        <w:tc>
          <w:tcPr>
            <w:tcW w:type="dxa" w:w="2458"/>
            <w:gridSpan w:val="3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Number of training data</w:t>
            </w:r>
          </w:p>
        </w:tc>
        <w:tc>
          <w:tcPr>
            <w:tcW w:type="dxa" w:w="2490"/>
            <w:gridSpan w:val="3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Number of validation data</w:t>
            </w:r>
          </w:p>
        </w:tc>
      </w:tr>
      <w:tr>
        <w:trPr>
          <w:trHeight w:hRule="exact" w:val="438"/>
        </w:trPr>
        <w:tc>
          <w:tcPr>
            <w:tcW w:type="dxa" w:w="1262"/>
            <w:vMerge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1262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77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Total</w:t>
            </w:r>
          </w:p>
        </w:tc>
        <w:tc>
          <w:tcPr>
            <w:tcW w:type="dxa" w:w="67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Real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Synthesis</w:t>
            </w:r>
          </w:p>
        </w:tc>
        <w:tc>
          <w:tcPr>
            <w:tcW w:type="dxa" w:w="74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Total</w:t>
            </w:r>
          </w:p>
        </w:tc>
        <w:tc>
          <w:tcPr>
            <w:tcW w:type="dxa" w:w="73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Real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Synthesis</w:t>
            </w:r>
          </w:p>
        </w:tc>
      </w:tr>
      <w:tr>
        <w:trPr>
          <w:trHeight w:hRule="exact" w:val="446"/>
        </w:trPr>
        <w:tc>
          <w:tcPr>
            <w:tcW w:type="dxa" w:w="213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44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Chinese and English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Recognition</w:t>
            </w:r>
          </w:p>
        </w:tc>
        <w:tc>
          <w:tcPr>
            <w:tcW w:type="dxa" w:w="102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6622</w:t>
            </w:r>
          </w:p>
        </w:tc>
        <w:tc>
          <w:tcPr>
            <w:tcW w:type="dxa" w:w="77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17.9M</w:t>
            </w:r>
          </w:p>
        </w:tc>
        <w:tc>
          <w:tcPr>
            <w:tcW w:type="dxa" w:w="67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1.9M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16M</w:t>
            </w:r>
          </w:p>
        </w:tc>
        <w:tc>
          <w:tcPr>
            <w:tcW w:type="dxa" w:w="74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18.7K</w:t>
            </w:r>
          </w:p>
        </w:tc>
        <w:tc>
          <w:tcPr>
            <w:tcW w:type="dxa" w:w="73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18.7K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</w:tr>
      <w:tr>
        <w:trPr>
          <w:trHeight w:hRule="exact" w:val="448"/>
        </w:trPr>
        <w:tc>
          <w:tcPr>
            <w:tcW w:type="dxa" w:w="213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Alphanumeric Symbols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Recognition</w:t>
            </w:r>
          </w:p>
        </w:tc>
        <w:tc>
          <w:tcPr>
            <w:tcW w:type="dxa" w:w="102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63</w:t>
            </w:r>
          </w:p>
        </w:tc>
        <w:tc>
          <w:tcPr>
            <w:tcW w:type="dxa" w:w="77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15M</w:t>
            </w:r>
          </w:p>
        </w:tc>
        <w:tc>
          <w:tcPr>
            <w:tcW w:type="dxa" w:w="67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15M</w:t>
            </w:r>
          </w:p>
        </w:tc>
        <w:tc>
          <w:tcPr>
            <w:tcW w:type="dxa" w:w="74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12K</w:t>
            </w:r>
          </w:p>
        </w:tc>
        <w:tc>
          <w:tcPr>
            <w:tcW w:type="dxa" w:w="73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12K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</w:tr>
      <w:tr>
        <w:trPr>
          <w:trHeight w:hRule="exact" w:val="226"/>
        </w:trPr>
        <w:tc>
          <w:tcPr>
            <w:tcW w:type="dxa" w:w="213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French Recognition</w:t>
            </w:r>
          </w:p>
        </w:tc>
        <w:tc>
          <w:tcPr>
            <w:tcW w:type="dxa" w:w="102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118</w:t>
            </w:r>
          </w:p>
        </w:tc>
        <w:tc>
          <w:tcPr>
            <w:tcW w:type="dxa" w:w="77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1.08M</w:t>
            </w:r>
          </w:p>
        </w:tc>
        <w:tc>
          <w:tcPr>
            <w:tcW w:type="dxa" w:w="67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1.08M</w:t>
            </w:r>
          </w:p>
        </w:tc>
        <w:tc>
          <w:tcPr>
            <w:tcW w:type="dxa" w:w="74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80K</w:t>
            </w:r>
          </w:p>
        </w:tc>
        <w:tc>
          <w:tcPr>
            <w:tcW w:type="dxa" w:w="73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80K</w:t>
            </w:r>
          </w:p>
        </w:tc>
      </w:tr>
      <w:tr>
        <w:trPr>
          <w:trHeight w:hRule="exact" w:val="228"/>
        </w:trPr>
        <w:tc>
          <w:tcPr>
            <w:tcW w:type="dxa" w:w="213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Japanese Recognition</w:t>
            </w:r>
          </w:p>
        </w:tc>
        <w:tc>
          <w:tcPr>
            <w:tcW w:type="dxa" w:w="102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4399</w:t>
            </w:r>
          </w:p>
        </w:tc>
        <w:tc>
          <w:tcPr>
            <w:tcW w:type="dxa" w:w="77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0.99M</w:t>
            </w:r>
          </w:p>
        </w:tc>
        <w:tc>
          <w:tcPr>
            <w:tcW w:type="dxa" w:w="67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0.99M</w:t>
            </w:r>
          </w:p>
        </w:tc>
        <w:tc>
          <w:tcPr>
            <w:tcW w:type="dxa" w:w="74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80K</w:t>
            </w:r>
          </w:p>
        </w:tc>
        <w:tc>
          <w:tcPr>
            <w:tcW w:type="dxa" w:w="73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80K</w:t>
            </w:r>
          </w:p>
        </w:tc>
      </w:tr>
      <w:tr>
        <w:trPr>
          <w:trHeight w:hRule="exact" w:val="226"/>
        </w:trPr>
        <w:tc>
          <w:tcPr>
            <w:tcW w:type="dxa" w:w="213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Korean Recognition</w:t>
            </w:r>
          </w:p>
        </w:tc>
        <w:tc>
          <w:tcPr>
            <w:tcW w:type="dxa" w:w="102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3636</w:t>
            </w:r>
          </w:p>
        </w:tc>
        <w:tc>
          <w:tcPr>
            <w:tcW w:type="dxa" w:w="77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0.94M</w:t>
            </w:r>
          </w:p>
        </w:tc>
        <w:tc>
          <w:tcPr>
            <w:tcW w:type="dxa" w:w="67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0.94M</w:t>
            </w:r>
          </w:p>
        </w:tc>
        <w:tc>
          <w:tcPr>
            <w:tcW w:type="dxa" w:w="74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80K</w:t>
            </w:r>
          </w:p>
        </w:tc>
        <w:tc>
          <w:tcPr>
            <w:tcW w:type="dxa" w:w="73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80K</w:t>
            </w:r>
          </w:p>
        </w:tc>
      </w:tr>
      <w:tr>
        <w:trPr>
          <w:trHeight w:hRule="exact" w:val="228"/>
        </w:trPr>
        <w:tc>
          <w:tcPr>
            <w:tcW w:type="dxa" w:w="213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German Recognition</w:t>
            </w:r>
          </w:p>
        </w:tc>
        <w:tc>
          <w:tcPr>
            <w:tcW w:type="dxa" w:w="102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131</w:t>
            </w:r>
          </w:p>
        </w:tc>
        <w:tc>
          <w:tcPr>
            <w:tcW w:type="dxa" w:w="77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1.96M</w:t>
            </w:r>
          </w:p>
        </w:tc>
        <w:tc>
          <w:tcPr>
            <w:tcW w:type="dxa" w:w="67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1.96M</w:t>
            </w:r>
          </w:p>
        </w:tc>
        <w:tc>
          <w:tcPr>
            <w:tcW w:type="dxa" w:w="74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170K</w:t>
            </w:r>
          </w:p>
        </w:tc>
        <w:tc>
          <w:tcPr>
            <w:tcW w:type="dxa" w:w="73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1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170K</w:t>
            </w:r>
          </w:p>
        </w:tc>
      </w:tr>
    </w:tbl>
    <w:p>
      <w:pPr>
        <w:autoSpaceDN w:val="0"/>
        <w:autoSpaceDE w:val="0"/>
        <w:widowControl/>
        <w:spacing w:line="240" w:lineRule="exact" w:before="268" w:after="424"/>
        <w:ind w:left="0" w:right="0" w:firstLine="0"/>
        <w:jc w:val="center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2: Statistics of dataset for multilingual recognition.</w:t>
      </w:r>
    </w:p>
    <w:p>
      <w:pPr>
        <w:sectPr>
          <w:pgSz w:w="12240" w:h="15840"/>
          <w:pgMar w:top="530" w:right="1060" w:bottom="87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20" w:after="0"/>
        <w:ind w:left="0" w:right="27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For direction classification, there are 600k training images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and 310K validation images. Among the training images,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100K images are real scene images, which come from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public datasets (LSVT, RCTW-17, MTWI 2018). They are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horizontal text which rectify and crop the ground truth of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images. The remaining 500K synthetic images mainly focus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on the reversed text. We use the vertical fonts to synthesize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some text images and then rotate them horizontally. All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validation images come from the real scenes.</w:t>
      </w:r>
    </w:p>
    <w:p>
      <w:pPr>
        <w:autoSpaceDN w:val="0"/>
        <w:autoSpaceDE w:val="0"/>
        <w:widowControl/>
        <w:spacing w:line="220" w:lineRule="exact" w:before="20" w:after="0"/>
        <w:ind w:left="0" w:right="27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For text recognition, there are 17.9M training images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18.7K validation images. Among the training images, 1.9M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images are real scene images, which come from some pub-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lic datasets and Baidu image search. The public datasets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used include LSVT, RCTW-17, MTWI 2018 and CCPD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2019. The remaining 16M synthetic images mainly focus 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scenarios for different backgrounds, translation, rotation,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perspective transformation, line disturb, noise, vertical text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and so on. The corpus of synthetic images come from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real scene images. All the validation images also come from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 real scenes.</w:t>
      </w:r>
    </w:p>
    <w:p>
      <w:pPr>
        <w:autoSpaceDN w:val="0"/>
        <w:autoSpaceDE w:val="0"/>
        <w:widowControl/>
        <w:spacing w:line="218" w:lineRule="exact" w:before="22" w:after="0"/>
        <w:ind w:left="0" w:right="27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 order to conduct ablation experiments quickly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choose the appropriate strategies, we select 4k images from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real scene training images for text detection, and 300k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ones from the real scene training images for text recogni-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tion.</w:t>
      </w:r>
    </w:p>
    <w:p>
      <w:pPr>
        <w:autoSpaceDN w:val="0"/>
        <w:autoSpaceDE w:val="0"/>
        <w:widowControl/>
        <w:spacing w:line="220" w:lineRule="exact" w:before="20" w:after="0"/>
        <w:ind w:left="0" w:right="27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In addition, we collected 300 images for different real ap-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plication scenarios to evaluate the overall OCR system, in-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cluding contract samples, license plates, nameplates, train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tickets, test sheets, forms, certificates, street view images,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business cards, digital meter, etc. Figure 3 and Figure 4 show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some images of the test set.</w:t>
      </w:r>
    </w:p>
    <w:p>
      <w:pPr>
        <w:autoSpaceDN w:val="0"/>
        <w:autoSpaceDE w:val="0"/>
        <w:widowControl/>
        <w:spacing w:line="220" w:lineRule="exact" w:before="20" w:after="0"/>
        <w:ind w:left="0" w:right="27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Furthermore, to verify the proposed PP-OCR for other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languages, we also collect some corpus for alphanumeric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symbols recognition, French recognition, Korean recogni-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tion, Japanese recognition and German recognition. Then</w:t>
      </w:r>
    </w:p>
    <w:p>
      <w:pPr>
        <w:sectPr>
          <w:type w:val="continuous"/>
          <w:pgSz w:w="12240" w:h="15840"/>
          <w:pgMar w:top="53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20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synthesize the text line images for text recognition. Some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images for alphanumeric symbols recognition come from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public datasets, ST (Gupta, Vedaldi, and Zisserman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2016) and SRN (Yu et al. 2020). Table 2 shows the statistics.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Since MLT 2019 for text detection includes multilingual im-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ages, the text detector for Chinese and English recognition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also can support multi language text detection. Due to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limited data, we haven’t found the proper data to train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direction classifier for multilingual.</w:t>
      </w:r>
    </w:p>
    <w:p>
      <w:pPr>
        <w:autoSpaceDN w:val="0"/>
        <w:tabs>
          <w:tab w:pos="470" w:val="left"/>
        </w:tabs>
        <w:autoSpaceDE w:val="0"/>
        <w:widowControl/>
        <w:spacing w:line="220" w:lineRule="exact" w:before="20" w:after="0"/>
        <w:ind w:left="270" w:right="0" w:firstLine="0"/>
        <w:jc w:val="left"/>
      </w:pP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data synthesis tool used in text detection and text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recognition is modified from text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render (Sanster 2018).</w:t>
      </w:r>
    </w:p>
    <w:p>
      <w:pPr>
        <w:autoSpaceDN w:val="0"/>
        <w:tabs>
          <w:tab w:pos="2472" w:val="left"/>
        </w:tabs>
        <w:autoSpaceDE w:val="0"/>
        <w:widowControl/>
        <w:spacing w:line="218" w:lineRule="exact" w:before="158" w:after="0"/>
        <w:ind w:left="27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0"/>
        </w:rPr>
        <w:t xml:space="preserve">Implementation Details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We use Adam optimizer to train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all the models and adopt cosine learning rate decay as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learning rate schedule. The initial learning rate, batch size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and the number of epochs for different tasks can be found in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4. When we obtain the trained models, FPGM pruner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and PACT quantization can be used to reduce the model size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further with the above models as the pre-trained ones.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training processes of FPGM pruner and PACT quantization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are similar as previous.</w:t>
      </w:r>
    </w:p>
    <w:p>
      <w:pPr>
        <w:autoSpaceDN w:val="0"/>
        <w:autoSpaceDE w:val="0"/>
        <w:widowControl/>
        <w:spacing w:line="220" w:lineRule="exact" w:before="20" w:after="0"/>
        <w:ind w:left="270" w:right="2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In the inference period, HMean is used to evaluate the per-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formance of a text detector. Accuracy is used to evaluate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performance of a direction classifier or a text recognizer. F-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score is used to evaluate the performance of an OCR system.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 order to calculate F-score, a correct text recognition result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should be the accurate location and the same text. GPU in-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ference time is tested on a single T4 GPU. CPU inference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time is tested on a Intel(R) Xeon(R) Gold 6148. We use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Snapdragon 855 (SD 855) to evaluate the inference time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 quantification models.</w:t>
      </w:r>
    </w:p>
    <w:p>
      <w:pPr>
        <w:autoSpaceDN w:val="0"/>
        <w:tabs>
          <w:tab w:pos="760" w:val="left"/>
        </w:tabs>
        <w:autoSpaceDE w:val="0"/>
        <w:widowControl/>
        <w:spacing w:line="284" w:lineRule="exact" w:before="180" w:after="0"/>
        <w:ind w:left="27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2"/>
        </w:rPr>
        <w:t xml:space="preserve">3.2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2"/>
        </w:rPr>
        <w:t>Text Detection</w:t>
      </w:r>
    </w:p>
    <w:p>
      <w:pPr>
        <w:autoSpaceDN w:val="0"/>
        <w:autoSpaceDE w:val="0"/>
        <w:widowControl/>
        <w:spacing w:line="220" w:lineRule="exact" w:before="64" w:after="0"/>
        <w:ind w:left="27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5 compares the performance of the different back-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bones for text detection. HMean, the model size and the in-</w:t>
      </w:r>
    </w:p>
    <w:p>
      <w:pPr>
        <w:sectPr>
          <w:type w:val="nextColumn"/>
          <w:pgSz w:w="12240" w:h="15840"/>
          <w:pgMar w:top="53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</w:p>
    <w:p>
      <w:pPr>
        <w:autoSpaceDN w:val="0"/>
        <w:autoSpaceDE w:val="0"/>
        <w:widowControl/>
        <w:spacing w:line="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1122"/>
        <w:gridCol w:w="1122"/>
        <w:gridCol w:w="1122"/>
        <w:gridCol w:w="1122"/>
        <w:gridCol w:w="1122"/>
        <w:gridCol w:w="1122"/>
        <w:gridCol w:w="1122"/>
        <w:gridCol w:w="1122"/>
        <w:gridCol w:w="1122"/>
      </w:tblGrid>
      <w:tr>
        <w:trPr>
          <w:trHeight w:hRule="exact" w:val="666"/>
        </w:trPr>
        <w:tc>
          <w:tcPr>
            <w:tcW w:type="dxa" w:w="1348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inner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channel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of the head</w:t>
            </w:r>
          </w:p>
        </w:tc>
        <w:tc>
          <w:tcPr>
            <w:tcW w:type="dxa" w:w="9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Remove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SE</w:t>
            </w:r>
          </w:p>
        </w:tc>
        <w:tc>
          <w:tcPr>
            <w:tcW w:type="dxa" w:w="117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Cosine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Learning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Rate Decay</w:t>
            </w:r>
          </w:p>
        </w:tc>
        <w:tc>
          <w:tcPr>
            <w:tcW w:type="dxa" w:w="99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Learning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Rate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Warm-up</w:t>
            </w:r>
          </w:p>
        </w:tc>
        <w:tc>
          <w:tcPr>
            <w:tcW w:type="dxa" w:w="99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Precision</w:t>
            </w:r>
          </w:p>
        </w:tc>
        <w:tc>
          <w:tcPr>
            <w:tcW w:type="dxa" w:w="79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Recall</w:t>
            </w:r>
          </w:p>
        </w:tc>
        <w:tc>
          <w:tcPr>
            <w:tcW w:type="dxa" w:w="84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HMean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 (M)</w:t>
            </w:r>
          </w:p>
        </w:tc>
        <w:tc>
          <w:tcPr>
            <w:tcW w:type="dxa" w:w="146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Inference Time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(CPU, ms)</w:t>
            </w:r>
          </w:p>
        </w:tc>
      </w:tr>
      <w:tr>
        <w:trPr>
          <w:trHeight w:hRule="exact" w:val="1104"/>
        </w:trPr>
        <w:tc>
          <w:tcPr>
            <w:tcW w:type="dxa" w:w="1348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432" w:right="432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256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96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96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96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96</w:t>
            </w:r>
          </w:p>
        </w:tc>
        <w:tc>
          <w:tcPr>
            <w:tcW w:type="dxa" w:w="9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22" w:after="0"/>
              <w:ind w:left="366" w:right="366" w:firstLine="0"/>
              <w:jc w:val="both"/>
            </w:pP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√</w:t>
            </w:r>
            <w:r>
              <w:br/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√</w:t>
            </w:r>
            <w:r>
              <w:br/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√</w:t>
            </w:r>
          </w:p>
        </w:tc>
        <w:tc>
          <w:tcPr>
            <w:tcW w:type="dxa" w:w="117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40" w:after="0"/>
              <w:ind w:left="432" w:right="432" w:firstLine="0"/>
              <w:jc w:val="center"/>
            </w:pP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√</w:t>
            </w:r>
            <w:r>
              <w:br/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√</w:t>
            </w:r>
          </w:p>
        </w:tc>
        <w:tc>
          <w:tcPr>
            <w:tcW w:type="dxa" w:w="99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734" w:after="0"/>
              <w:ind w:left="0" w:right="0" w:firstLine="0"/>
              <w:jc w:val="center"/>
            </w:pP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√</w:t>
            </w:r>
          </w:p>
        </w:tc>
        <w:tc>
          <w:tcPr>
            <w:tcW w:type="dxa" w:w="99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218" w:right="216" w:firstLine="0"/>
              <w:jc w:val="both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0.6821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0.6677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0.6952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0.7034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0.7349</w:t>
            </w:r>
          </w:p>
        </w:tc>
        <w:tc>
          <w:tcPr>
            <w:tcW w:type="dxa" w:w="79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20" w:right="118" w:firstLine="0"/>
              <w:jc w:val="both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0.5560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0.5524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0.5413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0.5404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0.5420</w:t>
            </w:r>
          </w:p>
        </w:tc>
        <w:tc>
          <w:tcPr>
            <w:tcW w:type="dxa" w:w="84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46" w:right="146" w:firstLine="0"/>
              <w:jc w:val="both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0.6127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0.6046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0.6087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0.6112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0.6239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288" w:right="288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7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4.1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2.6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2.6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2.6</w:t>
            </w:r>
          </w:p>
        </w:tc>
        <w:tc>
          <w:tcPr>
            <w:tcW w:type="dxa" w:w="146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578" w:right="582" w:firstLine="0"/>
              <w:jc w:val="both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406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213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173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173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173</w:t>
            </w:r>
          </w:p>
        </w:tc>
      </w:tr>
    </w:tbl>
    <w:p>
      <w:pPr>
        <w:autoSpaceDN w:val="0"/>
        <w:autoSpaceDE w:val="0"/>
        <w:widowControl/>
        <w:spacing w:line="240" w:lineRule="exact" w:before="268" w:after="386"/>
        <w:ind w:left="0" w:right="0" w:firstLine="0"/>
        <w:jc w:val="center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3: Ablation study of inner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channel of the head, SE, cosine learning rate decay, learning rate warm-up for text detection.</w:t>
      </w:r>
    </w:p>
    <w:p>
      <w:pPr>
        <w:sectPr>
          <w:pgSz w:w="12240" w:h="15840"/>
          <w:pgMar w:top="530" w:right="1060" w:bottom="87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020"/>
        <w:gridCol w:w="2020"/>
        <w:gridCol w:w="2020"/>
        <w:gridCol w:w="2020"/>
        <w:gridCol w:w="2020"/>
      </w:tblGrid>
      <w:tr>
        <w:trPr>
          <w:trHeight w:hRule="exact" w:val="228"/>
        </w:trPr>
        <w:tc>
          <w:tcPr>
            <w:tcW w:type="dxa" w:w="1332"/>
            <w:vMerge w:val="restart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1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Task</w:t>
            </w:r>
          </w:p>
        </w:tc>
        <w:tc>
          <w:tcPr>
            <w:tcW w:type="dxa" w:w="966"/>
            <w:vMerge w:val="restart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Initial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Learning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Rate</w:t>
            </w:r>
          </w:p>
        </w:tc>
        <w:tc>
          <w:tcPr>
            <w:tcW w:type="dxa" w:w="712"/>
            <w:vMerge w:val="restart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1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Batch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</w:t>
            </w:r>
          </w:p>
        </w:tc>
        <w:tc>
          <w:tcPr>
            <w:tcW w:type="dxa" w:w="1752"/>
            <w:gridSpan w:val="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Number of Epochs</w:t>
            </w:r>
          </w:p>
        </w:tc>
      </w:tr>
      <w:tr>
        <w:trPr>
          <w:trHeight w:hRule="exact" w:val="656"/>
        </w:trPr>
        <w:tc>
          <w:tcPr>
            <w:tcW w:type="dxa" w:w="2020"/>
            <w:vMerge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020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020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9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Ablation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Data</w:t>
            </w:r>
          </w:p>
        </w:tc>
        <w:tc>
          <w:tcPr>
            <w:tcW w:type="dxa" w:w="808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0" w:after="0"/>
              <w:ind w:left="144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Total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Data</w:t>
            </w:r>
          </w:p>
        </w:tc>
      </w:tr>
      <w:tr>
        <w:trPr>
          <w:trHeight w:hRule="exact" w:val="446"/>
        </w:trPr>
        <w:tc>
          <w:tcPr>
            <w:tcW w:type="dxa" w:w="1332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44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Text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Detection</w:t>
            </w:r>
          </w:p>
        </w:tc>
        <w:tc>
          <w:tcPr>
            <w:tcW w:type="dxa" w:w="96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0.001</w:t>
            </w:r>
          </w:p>
        </w:tc>
        <w:tc>
          <w:tcPr>
            <w:tcW w:type="dxa" w:w="7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9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400</w:t>
            </w:r>
          </w:p>
        </w:tc>
        <w:tc>
          <w:tcPr>
            <w:tcW w:type="dxa" w:w="808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60</w:t>
            </w:r>
          </w:p>
        </w:tc>
      </w:tr>
      <w:tr>
        <w:trPr>
          <w:trHeight w:hRule="exact" w:val="448"/>
        </w:trPr>
        <w:tc>
          <w:tcPr>
            <w:tcW w:type="dxa" w:w="1332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Direction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Classification</w:t>
            </w:r>
          </w:p>
        </w:tc>
        <w:tc>
          <w:tcPr>
            <w:tcW w:type="dxa" w:w="96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0.001</w:t>
            </w:r>
          </w:p>
        </w:tc>
        <w:tc>
          <w:tcPr>
            <w:tcW w:type="dxa" w:w="7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512</w:t>
            </w:r>
          </w:p>
        </w:tc>
        <w:tc>
          <w:tcPr>
            <w:tcW w:type="dxa" w:w="9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100</w:t>
            </w:r>
          </w:p>
        </w:tc>
        <w:tc>
          <w:tcPr>
            <w:tcW w:type="dxa" w:w="808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100</w:t>
            </w:r>
          </w:p>
        </w:tc>
      </w:tr>
      <w:tr>
        <w:trPr>
          <w:trHeight w:hRule="exact" w:val="446"/>
        </w:trPr>
        <w:tc>
          <w:tcPr>
            <w:tcW w:type="dxa" w:w="1332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44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Text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Recognition</w:t>
            </w:r>
          </w:p>
        </w:tc>
        <w:tc>
          <w:tcPr>
            <w:tcW w:type="dxa" w:w="96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0.001</w:t>
            </w:r>
          </w:p>
        </w:tc>
        <w:tc>
          <w:tcPr>
            <w:tcW w:type="dxa" w:w="712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1024</w:t>
            </w:r>
          </w:p>
        </w:tc>
        <w:tc>
          <w:tcPr>
            <w:tcW w:type="dxa" w:w="9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500</w:t>
            </w:r>
          </w:p>
        </w:tc>
        <w:tc>
          <w:tcPr>
            <w:tcW w:type="dxa" w:w="808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100</w:t>
            </w:r>
          </w:p>
        </w:tc>
      </w:tr>
    </w:tbl>
    <w:p>
      <w:pPr>
        <w:autoSpaceDN w:val="0"/>
        <w:autoSpaceDE w:val="0"/>
        <w:widowControl/>
        <w:spacing w:line="240" w:lineRule="exact" w:before="268" w:after="328"/>
        <w:ind w:left="234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4: Implementation details of the model training.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525"/>
        <w:gridCol w:w="2525"/>
        <w:gridCol w:w="2525"/>
        <w:gridCol w:w="2525"/>
      </w:tblGrid>
      <w:tr>
        <w:trPr>
          <w:trHeight w:hRule="exact" w:val="446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Backbone</w:t>
            </w:r>
          </w:p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HMean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 (M)</w:t>
            </w:r>
          </w:p>
        </w:tc>
        <w:tc>
          <w:tcPr>
            <w:tcW w:type="dxa" w:w="146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Inference Time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(CPU, ms)</w:t>
            </w:r>
          </w:p>
        </w:tc>
      </w:tr>
      <w:tr>
        <w:trPr>
          <w:trHeight w:hRule="exact" w:val="446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MobileNetV3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large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x1</w:t>
            </w:r>
          </w:p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0.6463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16</w:t>
            </w:r>
          </w:p>
        </w:tc>
        <w:tc>
          <w:tcPr>
            <w:tcW w:type="dxa" w:w="146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447</w:t>
            </w:r>
          </w:p>
        </w:tc>
      </w:tr>
      <w:tr>
        <w:trPr>
          <w:trHeight w:hRule="exact" w:val="446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4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MobileNetV3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large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x0.5</w:t>
            </w:r>
          </w:p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0.6127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7</w:t>
            </w:r>
          </w:p>
        </w:tc>
        <w:tc>
          <w:tcPr>
            <w:tcW w:type="dxa" w:w="146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406</w:t>
            </w:r>
          </w:p>
        </w:tc>
      </w:tr>
      <w:tr>
        <w:trPr>
          <w:trHeight w:hRule="exact" w:val="446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MobileNetV3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large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x0.35</w:t>
            </w:r>
          </w:p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0.5935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5.4</w:t>
            </w:r>
          </w:p>
        </w:tc>
        <w:tc>
          <w:tcPr>
            <w:tcW w:type="dxa" w:w="146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367</w:t>
            </w:r>
          </w:p>
        </w:tc>
      </w:tr>
      <w:tr>
        <w:trPr>
          <w:trHeight w:hRule="exact" w:val="446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MobileNetV3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small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x1</w:t>
            </w:r>
          </w:p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0.5919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7.5</w:t>
            </w:r>
          </w:p>
        </w:tc>
        <w:tc>
          <w:tcPr>
            <w:tcW w:type="dxa" w:w="146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380</w:t>
            </w:r>
          </w:p>
        </w:tc>
      </w:tr>
    </w:tbl>
    <w:p>
      <w:pPr>
        <w:autoSpaceDN w:val="0"/>
        <w:autoSpaceDE w:val="0"/>
        <w:widowControl/>
        <w:spacing w:line="220" w:lineRule="exact" w:before="288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5: Compare the performance of the different back-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bones for text detection.</w:t>
      </w:r>
    </w:p>
    <w:p>
      <w:pPr>
        <w:autoSpaceDN w:val="0"/>
        <w:autoSpaceDE w:val="0"/>
        <w:widowControl/>
        <w:spacing w:line="218" w:lineRule="exact" w:before="524" w:after="0"/>
        <w:ind w:left="0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ference time of the different scales of MobileNetV3 change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greatly. In PP-OCR, we choose MobileNetV3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large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x0.5 to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balance accuracy and efficiency.</w:t>
      </w:r>
    </w:p>
    <w:p>
      <w:pPr>
        <w:autoSpaceDN w:val="0"/>
        <w:autoSpaceDE w:val="0"/>
        <w:widowControl/>
        <w:spacing w:line="220" w:lineRule="exact" w:before="38" w:after="0"/>
        <w:ind w:left="0" w:right="27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Tabel 3 shows the ablation study of inner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channel of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head, SE, cosine learning rate decay, learning rate warm-up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for text detection. Firstly, by reducing the internal channels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of the detector head from 256 to 96, the model size was re-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duced by 41%, and the inference time was accelerated by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nearly 50% with HMean only dropped slightly. Therefore,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reducing the inner channel is an effective way to lighten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 detector. Then, when remove the SE block of the de-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tector backbone, the model size is reduced 36.6% and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inference time has accelerated 18.8% further. Meanwhile,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HMean will not be affected. Therefore, for text detection,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accuracy improvement of SE blocks is limited, but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time cost is very high. Finally, using both cosine learning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rate decay instead of the fix learning rate and learning rate</w:t>
      </w:r>
    </w:p>
    <w:p>
      <w:pPr>
        <w:sectPr>
          <w:type w:val="continuous"/>
          <w:pgSz w:w="12240" w:h="15840"/>
          <w:pgMar w:top="53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2.0000000000005" w:type="dxa"/>
      </w:tblPr>
      <w:tblGrid>
        <w:gridCol w:w="2525"/>
        <w:gridCol w:w="2525"/>
        <w:gridCol w:w="2525"/>
        <w:gridCol w:w="2525"/>
      </w:tblGrid>
      <w:tr>
        <w:trPr>
          <w:trHeight w:hRule="exact" w:val="446"/>
        </w:trPr>
        <w:tc>
          <w:tcPr>
            <w:tcW w:type="dxa" w:w="790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FPGM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Pruner</w:t>
            </w:r>
          </w:p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HMean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 (M)</w:t>
            </w:r>
          </w:p>
        </w:tc>
        <w:tc>
          <w:tcPr>
            <w:tcW w:type="dxa" w:w="146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Inference Time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(SD 855, ms)</w:t>
            </w:r>
          </w:p>
        </w:tc>
      </w:tr>
      <w:tr>
        <w:trPr>
          <w:trHeight w:hRule="exact" w:val="446"/>
        </w:trPr>
        <w:tc>
          <w:tcPr>
            <w:tcW w:type="dxa" w:w="790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76" w:after="0"/>
              <w:ind w:left="0" w:right="0" w:firstLine="0"/>
              <w:jc w:val="center"/>
            </w:pP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√</w:t>
            </w:r>
          </w:p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144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0.6239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0.6169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288" w:right="288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2.6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1.4</w:t>
            </w:r>
          </w:p>
        </w:tc>
        <w:tc>
          <w:tcPr>
            <w:tcW w:type="dxa" w:w="146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576" w:right="576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164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133</w:t>
            </w:r>
          </w:p>
        </w:tc>
      </w:tr>
    </w:tbl>
    <w:p>
      <w:pPr>
        <w:autoSpaceDN w:val="0"/>
        <w:autoSpaceDE w:val="0"/>
        <w:widowControl/>
        <w:spacing w:line="240" w:lineRule="exact" w:before="268" w:after="280"/>
        <w:ind w:left="302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6: Ablation study of FPGM pruner for text detection.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3.9999999999998" w:type="dxa"/>
      </w:tblPr>
      <w:tblGrid>
        <w:gridCol w:w="2525"/>
        <w:gridCol w:w="2525"/>
        <w:gridCol w:w="2525"/>
        <w:gridCol w:w="2525"/>
      </w:tblGrid>
      <w:tr>
        <w:trPr>
          <w:trHeight w:hRule="exact" w:val="664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Backbone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Accuracy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 (M)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Inference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Time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(CPU, ms)</w:t>
            </w:r>
          </w:p>
        </w:tc>
      </w:tr>
      <w:tr>
        <w:trPr>
          <w:trHeight w:hRule="exact" w:val="446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MobileNetV3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small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x0.5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0.9494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1.34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3.22</w:t>
            </w:r>
          </w:p>
        </w:tc>
      </w:tr>
      <w:tr>
        <w:trPr>
          <w:trHeight w:hRule="exact" w:val="448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MobileNetV3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small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x0.35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0.9403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0.85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3.21</w:t>
            </w:r>
          </w:p>
        </w:tc>
      </w:tr>
      <w:tr>
        <w:trPr>
          <w:trHeight w:hRule="exact" w:val="446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ShuffleNetV2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x0.5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0.9017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1.72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3.41</w:t>
            </w:r>
          </w:p>
        </w:tc>
      </w:tr>
    </w:tbl>
    <w:p>
      <w:pPr>
        <w:autoSpaceDN w:val="0"/>
        <w:autoSpaceDE w:val="0"/>
        <w:widowControl/>
        <w:spacing w:line="218" w:lineRule="exact" w:before="290" w:after="0"/>
        <w:ind w:left="27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7: Compares the performance of the different back-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bones for direction classification.</w:t>
      </w:r>
    </w:p>
    <w:p>
      <w:pPr>
        <w:autoSpaceDN w:val="0"/>
        <w:autoSpaceDE w:val="0"/>
        <w:widowControl/>
        <w:spacing w:line="220" w:lineRule="exact" w:before="474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warm-up, HMean will be improved obviously. At the same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time, the model size and the inference time will not be af-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fected. Cosine learning rate decay and learning rate warm-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up are effective strategies for text detection.</w:t>
      </w:r>
    </w:p>
    <w:p>
      <w:pPr>
        <w:autoSpaceDN w:val="0"/>
        <w:autoSpaceDE w:val="0"/>
        <w:widowControl/>
        <w:spacing w:line="220" w:lineRule="exact" w:before="20" w:after="0"/>
        <w:ind w:left="270" w:right="2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6 shows the ablation study of FPGM pruner for text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detection. Using FPGM pruner, the model size is reduced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46.2% and the inference time has accelerated 18.9% on SD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855 device with HMean slightly dropped. Therefore, FPGM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pruner can prune the text detection model effectively.</w:t>
      </w:r>
    </w:p>
    <w:p>
      <w:pPr>
        <w:autoSpaceDN w:val="0"/>
        <w:tabs>
          <w:tab w:pos="760" w:val="left"/>
        </w:tabs>
        <w:autoSpaceDE w:val="0"/>
        <w:widowControl/>
        <w:spacing w:line="284" w:lineRule="exact" w:before="200" w:after="0"/>
        <w:ind w:left="27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2"/>
        </w:rPr>
        <w:t xml:space="preserve">3.3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2"/>
        </w:rPr>
        <w:t>Direction Classification</w:t>
      </w:r>
    </w:p>
    <w:p>
      <w:pPr>
        <w:autoSpaceDN w:val="0"/>
        <w:autoSpaceDE w:val="0"/>
        <w:widowControl/>
        <w:spacing w:line="220" w:lineRule="exact" w:before="86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7 compares the performance of different backbones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for direction classification. The accuracy of MobileNetV3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with difference scales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(0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35</w:t>
      </w:r>
      <w:r>
        <w:rPr>
          <w:rFonts w:ascii="CMMI10" w:hAnsi="CMMI10" w:eastAsia="CMMI10"/>
          <w:b w:val="0"/>
          <w:i/>
          <w:color w:val="000000"/>
          <w:sz w:val="20"/>
        </w:rPr>
        <w:t>,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5)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are close. The model size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the inference time of MobileNetV3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small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x0.35 are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much better. Besides, ShuffleNetV2 is used to train a di-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rection classifier in some previous work. From the table,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whether it’s accuracy or the model size or the inference time,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ShuffleNetV2 is not a good choice.</w:t>
      </w:r>
    </w:p>
    <w:p>
      <w:pPr>
        <w:autoSpaceDN w:val="0"/>
        <w:autoSpaceDE w:val="0"/>
        <w:widowControl/>
        <w:spacing w:line="218" w:lineRule="exact" w:before="22" w:after="0"/>
        <w:ind w:left="270" w:right="2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Tabel 9 shows the ablation study of data augmentation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for direction classification. The baseline accuracy of text di-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rector classify without data augmentation is only 88.79%.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When we adopt BDA (base data augmentation), the accu-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racy can boost 2.55%. We also verified that RandomErasing</w:t>
      </w:r>
    </w:p>
    <w:p>
      <w:pPr>
        <w:sectPr>
          <w:type w:val="nextColumn"/>
          <w:pgSz w:w="12240" w:h="15840"/>
          <w:pgMar w:top="53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10100"/>
      </w:tblGrid>
      <w:tr>
        <w:trPr>
          <w:trHeight w:hRule="exact" w:val="1094"/>
        </w:trPr>
        <w:tc>
          <w:tcPr>
            <w:tcW w:type="dxa" w:w="930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0.0" w:type="dxa"/>
            </w:tblPr>
            <w:tblGrid>
              <w:gridCol w:w="1860"/>
              <w:gridCol w:w="1860"/>
              <w:gridCol w:w="1860"/>
              <w:gridCol w:w="1860"/>
              <w:gridCol w:w="1860"/>
            </w:tblGrid>
            <w:tr>
              <w:trPr>
                <w:trHeight w:hRule="exact" w:val="234"/>
              </w:trPr>
              <w:tc>
                <w:tcPr>
                  <w:tcW w:type="dxa" w:w="1582"/>
                  <w:tcBorders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Input Resolution</w:t>
                  </w:r>
                </w:p>
              </w:tc>
              <w:tc>
                <w:tcPr>
                  <w:tcW w:type="dxa" w:w="1810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PACT Quantization</w:t>
                  </w:r>
                </w:p>
              </w:tc>
              <w:tc>
                <w:tcPr>
                  <w:tcW w:type="dxa" w:w="1006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Accuracy</w:t>
                  </w:r>
                </w:p>
              </w:tc>
              <w:tc>
                <w:tcPr>
                  <w:tcW w:type="dxa" w:w="1520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Model Size (M)</w:t>
                  </w:r>
                </w:p>
              </w:tc>
              <w:tc>
                <w:tcPr>
                  <w:tcW w:type="dxa" w:w="2582"/>
                  <w:tcBorders>
                    <w:start w:sz="3.184000015258789" w:val="single" w:color="#000000"/>
                    <w:top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Inference Time (SD 855, ms)</w:t>
                  </w:r>
                </w:p>
              </w:tc>
            </w:tr>
            <w:tr>
              <w:trPr>
                <w:trHeight w:hRule="exact" w:val="664"/>
              </w:trPr>
              <w:tc>
                <w:tcPr>
                  <w:tcW w:type="dxa" w:w="1582"/>
                  <w:tcBorders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128" w:after="0"/>
                    <w:ind w:left="144" w:right="144" w:firstLine="0"/>
                    <w:jc w:val="center"/>
                  </w:pP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>3</w:t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 xml:space="preserve"> ×</w:t>
                  </w: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 xml:space="preserve"> 32</w:t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 xml:space="preserve"> ×</w:t>
                  </w: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 xml:space="preserve"> 100 </w:t>
                  </w: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>3</w:t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 xml:space="preserve"> ×</w:t>
                  </w: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 xml:space="preserve"> 48</w:t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 xml:space="preserve"> ×</w:t>
                  </w: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 xml:space="preserve"> 192</w:t>
                  </w:r>
                </w:p>
              </w:tc>
              <w:tc>
                <w:tcPr>
                  <w:tcW w:type="dxa" w:w="1810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46" w:lineRule="exact" w:before="294" w:after="0"/>
                    <w:ind w:left="0" w:right="0" w:firstLine="0"/>
                    <w:jc w:val="center"/>
                  </w:pP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>√</w:t>
                  </w:r>
                </w:p>
              </w:tc>
              <w:tc>
                <w:tcPr>
                  <w:tcW w:type="dxa" w:w="1006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0" w:after="0"/>
                    <w:ind w:left="224" w:right="226" w:firstLine="0"/>
                    <w:jc w:val="both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0.9212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0.9403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0.9456</w:t>
                  </w:r>
                </w:p>
              </w:tc>
              <w:tc>
                <w:tcPr>
                  <w:tcW w:type="dxa" w:w="1520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0" w:after="0"/>
                    <w:ind w:left="582" w:right="582" w:firstLine="0"/>
                    <w:jc w:val="both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0.85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0.85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0.46</w:t>
                  </w:r>
                </w:p>
              </w:tc>
              <w:tc>
                <w:tcPr>
                  <w:tcW w:type="dxa" w:w="2582"/>
                  <w:tcBorders>
                    <w:start w:sz="3.184000015258789" w:val="single" w:color="#000000"/>
                    <w:top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0" w:after="0"/>
                    <w:ind w:left="1112" w:right="1116" w:firstLine="0"/>
                    <w:jc w:val="both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3.19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3.21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2.38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46" w:lineRule="exact" w:before="0" w:after="0"/>
              <w:ind w:left="65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3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×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48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×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192</w:t>
            </w:r>
          </w:p>
        </w:tc>
      </w:tr>
    </w:tbl>
    <w:p>
      <w:pPr>
        <w:autoSpaceDN w:val="0"/>
        <w:autoSpaceDE w:val="0"/>
        <w:widowControl/>
        <w:spacing w:line="240" w:lineRule="exact" w:before="90" w:after="386"/>
        <w:ind w:left="0" w:right="0" w:firstLine="0"/>
        <w:jc w:val="center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8: Ablation study of input resolution and PACT quantization for direction classification.</w:t>
      </w:r>
    </w:p>
    <w:p>
      <w:pPr>
        <w:sectPr>
          <w:pgSz w:w="12240" w:h="15840"/>
          <w:pgMar w:top="530" w:right="1060" w:bottom="87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54.0" w:type="dxa"/>
      </w:tblPr>
      <w:tblGrid>
        <w:gridCol w:w="5050"/>
        <w:gridCol w:w="5050"/>
      </w:tblGrid>
      <w:tr>
        <w:trPr>
          <w:trHeight w:hRule="exact" w:val="226"/>
        </w:trPr>
        <w:tc>
          <w:tcPr>
            <w:tcW w:type="dxa" w:w="205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Data Augmentation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Accuracy</w:t>
            </w:r>
          </w:p>
        </w:tc>
      </w:tr>
      <w:tr>
        <w:trPr>
          <w:trHeight w:hRule="exact" w:val="2200"/>
        </w:trPr>
        <w:tc>
          <w:tcPr>
            <w:tcW w:type="dxa" w:w="205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NO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BDA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BDA+CutMix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BDA+Mixup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BDA+Cutout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BDA+HideAndSeek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BDA+GridMask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BDA+RandomErasing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BDA+AutoAugment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BDA+RandAugment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226" w:right="228" w:firstLine="0"/>
              <w:jc w:val="both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0.8879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0.9134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0.9083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0.9104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0.9081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0.8598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0.9140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0.9193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0.9133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0.9212</w:t>
            </w:r>
          </w:p>
        </w:tc>
      </w:tr>
    </w:tbl>
    <w:p>
      <w:pPr>
        <w:autoSpaceDN w:val="0"/>
        <w:autoSpaceDE w:val="0"/>
        <w:widowControl/>
        <w:spacing w:line="220" w:lineRule="exact" w:before="288" w:after="28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9: Ablation study of data augmentation for direction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classification.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.00000000000006" w:type="dxa"/>
      </w:tblPr>
      <w:tblGrid>
        <w:gridCol w:w="2525"/>
        <w:gridCol w:w="2525"/>
        <w:gridCol w:w="2525"/>
        <w:gridCol w:w="2525"/>
      </w:tblGrid>
      <w:tr>
        <w:trPr>
          <w:trHeight w:hRule="exact" w:val="664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Backbone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Accuracy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 (M)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Inference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Time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(CPU, ms)</w:t>
            </w:r>
          </w:p>
        </w:tc>
      </w:tr>
      <w:tr>
        <w:trPr>
          <w:trHeight w:hRule="exact" w:val="448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MobileNetV3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small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x0.35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0.6288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22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17</w:t>
            </w:r>
          </w:p>
        </w:tc>
      </w:tr>
      <w:tr>
        <w:trPr>
          <w:trHeight w:hRule="exact" w:val="446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MobileNetV3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small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x0.5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0.6556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17.27</w:t>
            </w:r>
          </w:p>
        </w:tc>
      </w:tr>
      <w:tr>
        <w:trPr>
          <w:trHeight w:hRule="exact" w:val="446"/>
        </w:trPr>
        <w:tc>
          <w:tcPr>
            <w:tcW w:type="dxa" w:w="142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MobileNetV3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small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x1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0.6933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28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19.15</w:t>
            </w:r>
          </w:p>
        </w:tc>
      </w:tr>
    </w:tbl>
    <w:p>
      <w:pPr>
        <w:autoSpaceDN w:val="0"/>
        <w:autoSpaceDE w:val="0"/>
        <w:widowControl/>
        <w:spacing w:line="218" w:lineRule="exact" w:before="290" w:after="0"/>
        <w:ind w:left="0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10: Compares the performance of the different back-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bones for text recognition. The number of channel in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head is 256.</w:t>
      </w:r>
    </w:p>
    <w:p>
      <w:pPr>
        <w:autoSpaceDN w:val="0"/>
        <w:tabs>
          <w:tab w:pos="200" w:val="left"/>
        </w:tabs>
        <w:autoSpaceDE w:val="0"/>
        <w:widowControl/>
        <w:spacing w:line="242" w:lineRule="exact" w:before="452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RandAugment are useful for text direction classifica-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tion. Therefore, in PP-OCR, we use BDA (base data aug-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mentation) and RandAugment to train a direction classifier.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8 shows the ablation study of input resolution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PACT quantization for direction classification. When the in-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put resolution is adjusted from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</w:t>
      </w:r>
      <w:r>
        <w:rPr>
          <w:rFonts w:ascii="CMSY10" w:hAnsi="CMSY10" w:eastAsia="CMSY10"/>
          <w:b w:val="0"/>
          <w:i/>
          <w:color w:val="000000"/>
          <w:sz w:val="20"/>
        </w:rPr>
        <w:t>×</w:t>
      </w:r>
      <w:r>
        <w:rPr>
          <w:rFonts w:ascii="CMR10" w:hAnsi="CMR10" w:eastAsia="CMR10"/>
          <w:b w:val="0"/>
          <w:i w:val="0"/>
          <w:color w:val="000000"/>
          <w:sz w:val="20"/>
        </w:rPr>
        <w:t>32</w:t>
      </w:r>
      <w:r>
        <w:rPr>
          <w:rFonts w:ascii="CMSY10" w:hAnsi="CMSY10" w:eastAsia="CMSY10"/>
          <w:b w:val="0"/>
          <w:i/>
          <w:color w:val="000000"/>
          <w:sz w:val="20"/>
        </w:rPr>
        <w:t>×</w:t>
      </w:r>
      <w:r>
        <w:rPr>
          <w:rFonts w:ascii="CMR10" w:hAnsi="CMR10" w:eastAsia="CMR10"/>
          <w:b w:val="0"/>
          <w:i w:val="0"/>
          <w:color w:val="000000"/>
          <w:sz w:val="20"/>
        </w:rPr>
        <w:t>100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</w:t>
      </w:r>
      <w:r>
        <w:rPr>
          <w:rFonts w:ascii="CMSY10" w:hAnsi="CMSY10" w:eastAsia="CMSY10"/>
          <w:b w:val="0"/>
          <w:i/>
          <w:color w:val="000000"/>
          <w:sz w:val="20"/>
        </w:rPr>
        <w:t>×</w:t>
      </w:r>
      <w:r>
        <w:rPr>
          <w:rFonts w:ascii="CMR10" w:hAnsi="CMR10" w:eastAsia="CMR10"/>
          <w:b w:val="0"/>
          <w:i w:val="0"/>
          <w:color w:val="000000"/>
          <w:sz w:val="20"/>
        </w:rPr>
        <w:t>48</w:t>
      </w:r>
      <w:r>
        <w:rPr>
          <w:rFonts w:ascii="CMSY10" w:hAnsi="CMSY10" w:eastAsia="CMSY10"/>
          <w:b w:val="0"/>
          <w:i/>
          <w:color w:val="000000"/>
          <w:sz w:val="20"/>
        </w:rPr>
        <w:t>×</w:t>
      </w:r>
      <w:r>
        <w:rPr>
          <w:rFonts w:ascii="CMR10" w:hAnsi="CMR10" w:eastAsia="CMR10"/>
          <w:b w:val="0"/>
          <w:i w:val="0"/>
          <w:color w:val="000000"/>
          <w:sz w:val="20"/>
        </w:rPr>
        <w:t>192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classification accuracy has improved but the prediction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speed is basically unchanged. Furthermore, we also verified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quantization strategy is effective in accelerating the predic-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tion speed of the text direction classifier. The model size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is reduced 45.9% and the inference time has accelerated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25.86%. Accuracy is slight promotion.</w:t>
      </w:r>
    </w:p>
    <w:p>
      <w:pPr>
        <w:autoSpaceDN w:val="0"/>
        <w:tabs>
          <w:tab w:pos="490" w:val="left"/>
        </w:tabs>
        <w:autoSpaceDE w:val="0"/>
        <w:widowControl/>
        <w:spacing w:line="284" w:lineRule="exact" w:before="202" w:after="0"/>
        <w:ind w:left="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2"/>
        </w:rPr>
        <w:t xml:space="preserve">3.4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2"/>
        </w:rPr>
        <w:t>Text Recognition</w:t>
      </w:r>
    </w:p>
    <w:p>
      <w:pPr>
        <w:autoSpaceDN w:val="0"/>
        <w:autoSpaceDE w:val="0"/>
        <w:widowControl/>
        <w:spacing w:line="218" w:lineRule="exact" w:before="88" w:after="0"/>
        <w:ind w:left="0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10 compares the performance of the different back-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bones for text recognition. The accuracy, the model size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the inference time of the different scales of Mo-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bileNetV3 change greatly. In PP-OCR, we choose Mo-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bileNetV3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small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x0.5 to balance accuracy and efficiency.</w:t>
      </w:r>
    </w:p>
    <w:p>
      <w:pPr>
        <w:sectPr>
          <w:type w:val="continuous"/>
          <w:pgSz w:w="12240" w:h="15840"/>
          <w:pgMar w:top="53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2.0000000000005" w:type="dxa"/>
      </w:tblPr>
      <w:tblGrid>
        <w:gridCol w:w="2525"/>
        <w:gridCol w:w="2525"/>
        <w:gridCol w:w="2525"/>
        <w:gridCol w:w="2525"/>
      </w:tblGrid>
      <w:tr>
        <w:trPr>
          <w:trHeight w:hRule="exact" w:val="664"/>
        </w:trPr>
        <w:tc>
          <w:tcPr>
            <w:tcW w:type="dxa" w:w="1150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the number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of channel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Accuracy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 (M)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Inference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Time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(CPU, ms)</w:t>
            </w:r>
          </w:p>
        </w:tc>
      </w:tr>
      <w:tr>
        <w:trPr>
          <w:trHeight w:hRule="exact" w:val="228"/>
        </w:trPr>
        <w:tc>
          <w:tcPr>
            <w:tcW w:type="dxa" w:w="1150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256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0.6556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23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17.27</w:t>
            </w:r>
          </w:p>
        </w:tc>
      </w:tr>
      <w:tr>
        <w:trPr>
          <w:trHeight w:hRule="exact" w:val="226"/>
        </w:trPr>
        <w:tc>
          <w:tcPr>
            <w:tcW w:type="dxa" w:w="1150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96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0.6673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13.36</w:t>
            </w:r>
          </w:p>
        </w:tc>
      </w:tr>
      <w:tr>
        <w:trPr>
          <w:trHeight w:hRule="exact" w:val="228"/>
        </w:trPr>
        <w:tc>
          <w:tcPr>
            <w:tcW w:type="dxa" w:w="1150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64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0.6642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5.6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12.64</w:t>
            </w:r>
          </w:p>
        </w:tc>
      </w:tr>
      <w:tr>
        <w:trPr>
          <w:trHeight w:hRule="exact" w:val="228"/>
        </w:trPr>
        <w:tc>
          <w:tcPr>
            <w:tcW w:type="dxa" w:w="1150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48</w:t>
            </w:r>
          </w:p>
        </w:tc>
        <w:tc>
          <w:tcPr>
            <w:tcW w:type="dxa" w:w="100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0.6581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4.6</w:t>
            </w:r>
          </w:p>
        </w:tc>
        <w:tc>
          <w:tcPr>
            <w:tcW w:type="dxa" w:w="1100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12.26</w:t>
            </w:r>
          </w:p>
        </w:tc>
      </w:tr>
    </w:tbl>
    <w:p>
      <w:pPr>
        <w:autoSpaceDN w:val="0"/>
        <w:autoSpaceDE w:val="0"/>
        <w:widowControl/>
        <w:spacing w:line="220" w:lineRule="exact" w:before="290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11: Ablation study of the number of channel in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head for text recognition. The data augmentation is only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used BDA.</w:t>
      </w:r>
    </w:p>
    <w:p>
      <w:pPr>
        <w:autoSpaceDN w:val="0"/>
        <w:autoSpaceDE w:val="0"/>
        <w:widowControl/>
        <w:spacing w:line="220" w:lineRule="exact" w:before="480" w:after="0"/>
        <w:ind w:left="270" w:right="2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11 compares the number of channel in the CRNN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head for text recognition. Reduce the number of channel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from 256 to 48, the model size is reduced from 23M to 4.6M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and the inference time has accelerated nearly 30%. However,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accuracy will not be affected. We can see the number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channel in the head has a great influence on the model size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of a lightweight text recognizer.</w:t>
      </w:r>
    </w:p>
    <w:p>
      <w:pPr>
        <w:autoSpaceDN w:val="0"/>
        <w:autoSpaceDE w:val="0"/>
        <w:widowControl/>
        <w:spacing w:line="220" w:lineRule="exact" w:before="20" w:after="0"/>
        <w:ind w:left="270" w:right="2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Tabel 12 shows the ablation study of data augmentation,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cosine learning rate decay, the stride of the second down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sampling feature map, regularization parameters L2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decay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learning rate warm-up for text recognition.</w:t>
      </w:r>
    </w:p>
    <w:p>
      <w:pPr>
        <w:autoSpaceDN w:val="0"/>
        <w:autoSpaceDE w:val="0"/>
        <w:widowControl/>
        <w:spacing w:line="234" w:lineRule="exact" w:before="6" w:after="0"/>
        <w:ind w:left="270" w:right="2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To verify the advantages of each strategy, the setting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basic experimental is the strategy S1. When using BDA,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accuracy will be improved 3.12%. Data augmentation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is very necessary for text recognition. When we adopt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cosine learning rate decay further, the accuracy will be im-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proved 1.47%. The cosine learning rate is an effective strat-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egy for text recognition. Next, when we increase the fea-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ture map resolution and reduce the stride of the second down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sampling feature map from (2,1) to (1,1), the accuracy will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be improved 5.27%. Then, when we adjust the regulariza-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 parameters L2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decay from 0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</w:t>
      </w:r>
      <w:r>
        <w:rPr>
          <w:rFonts w:ascii="CMMI10" w:hAnsi="CMMI10" w:eastAsia="CMMI10"/>
          <w:b w:val="0"/>
          <w:i/>
          <w:color w:val="000000"/>
          <w:sz w:val="20"/>
        </w:rPr>
        <w:t>e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−</w:t>
      </w:r>
      <w:r>
        <w:rPr>
          <w:rFonts w:ascii="CMR10" w:hAnsi="CMR10" w:eastAsia="CMR10"/>
          <w:b w:val="0"/>
          <w:i w:val="0"/>
          <w:color w:val="000000"/>
          <w:sz w:val="20"/>
        </w:rPr>
        <w:t>5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further, the accu-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racy will be improved 3.4%. The feature map resolution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L2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decay have a great influence on the performance. Final,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using learning rate warm-up, the accuracy will be improved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0.62%. Using TIA data augmentation, the accuracy will be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improved 0.91%. Learning rate warm-up and TIA also are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effective strategies for text recognition.</w:t>
      </w:r>
    </w:p>
    <w:p>
      <w:pPr>
        <w:autoSpaceDN w:val="0"/>
        <w:autoSpaceDE w:val="0"/>
        <w:widowControl/>
        <w:spacing w:line="220" w:lineRule="exact" w:before="20" w:after="0"/>
        <w:ind w:left="270" w:right="20" w:firstLine="20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Tabel 13 shows the ablation study of PACT quantization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for text recognition. When we use PACT quantization,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model size is reduced 67.39% and the inference time has ac-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celerated 8.3%. Since there was no quantification on LSTM,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acceleration is not obvious. However, accuracy achieves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 significant improvement. Therefore, PACT quantization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also is an effective strategy for reducing the model size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 text recognizer.</w:t>
      </w:r>
    </w:p>
    <w:p>
      <w:pPr>
        <w:autoSpaceDN w:val="0"/>
        <w:autoSpaceDE w:val="0"/>
        <w:widowControl/>
        <w:spacing w:line="240" w:lineRule="exact" w:before="0" w:after="0"/>
        <w:ind w:left="47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In the end, we will illustrate the effect of pre-trained</w:t>
      </w:r>
    </w:p>
    <w:p>
      <w:pPr>
        <w:sectPr>
          <w:type w:val="nextColumn"/>
          <w:pgSz w:w="12240" w:h="15840"/>
          <w:pgMar w:top="53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104"/>
      </w:tblGrid>
      <w:tr>
        <w:trPr>
          <w:trHeight w:hRule="exact" w:val="2184"/>
        </w:trPr>
        <w:tc>
          <w:tcPr>
            <w:tcW w:type="dxa" w:w="978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8.0000000000001" w:type="dxa"/>
            </w:tblPr>
            <w:tblGrid>
              <w:gridCol w:w="1222"/>
              <w:gridCol w:w="1222"/>
              <w:gridCol w:w="1222"/>
              <w:gridCol w:w="1222"/>
              <w:gridCol w:w="1222"/>
              <w:gridCol w:w="1222"/>
              <w:gridCol w:w="1222"/>
              <w:gridCol w:w="1222"/>
            </w:tblGrid>
            <w:tr>
              <w:trPr>
                <w:trHeight w:hRule="exact" w:val="446"/>
              </w:trPr>
              <w:tc>
                <w:tcPr>
                  <w:tcW w:type="dxa" w:w="908"/>
                  <w:tcBorders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84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Strategy</w:t>
                  </w:r>
                </w:p>
              </w:tc>
              <w:tc>
                <w:tcPr>
                  <w:tcW w:type="dxa" w:w="1388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Data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Augmentation</w:t>
                  </w:r>
                </w:p>
              </w:tc>
              <w:tc>
                <w:tcPr>
                  <w:tcW w:type="dxa" w:w="1568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Cosine Learning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Rate Decay</w:t>
                  </w:r>
                </w:p>
              </w:tc>
              <w:tc>
                <w:tcPr>
                  <w:tcW w:type="dxa" w:w="724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84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Stride</w:t>
                  </w:r>
                </w:p>
              </w:tc>
              <w:tc>
                <w:tcPr>
                  <w:tcW w:type="dxa" w:w="1004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84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L2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decay</w:t>
                  </w:r>
                </w:p>
              </w:tc>
              <w:tc>
                <w:tcPr>
                  <w:tcW w:type="dxa" w:w="1382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Learning Rate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Warm-up</w:t>
                  </w:r>
                </w:p>
              </w:tc>
              <w:tc>
                <w:tcPr>
                  <w:tcW w:type="dxa" w:w="1008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84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Accuracy</w:t>
                  </w:r>
                </w:p>
              </w:tc>
              <w:tc>
                <w:tcPr>
                  <w:tcW w:type="dxa" w:w="1462"/>
                  <w:tcBorders>
                    <w:start w:sz="3.184000015258789" w:val="single" w:color="#000000"/>
                    <w:top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Inference Time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(CPU, ms)</w:t>
                  </w:r>
                </w:p>
              </w:tc>
            </w:tr>
            <w:tr>
              <w:trPr>
                <w:trHeight w:hRule="exact" w:val="1542"/>
              </w:trPr>
              <w:tc>
                <w:tcPr>
                  <w:tcW w:type="dxa" w:w="908"/>
                  <w:tcBorders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0" w:after="0"/>
                    <w:ind w:left="348" w:right="344" w:firstLine="0"/>
                    <w:jc w:val="both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S1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S2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S3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S4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S5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S6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S7</w:t>
                  </w:r>
                </w:p>
              </w:tc>
              <w:tc>
                <w:tcPr>
                  <w:tcW w:type="dxa" w:w="1388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0" w:after="0"/>
                    <w:ind w:left="144" w:right="144" w:firstLine="0"/>
                    <w:jc w:val="center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NO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BDA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BDA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BDA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BDA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BDA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BDA+TIA</w:t>
                  </w:r>
                </w:p>
              </w:tc>
              <w:tc>
                <w:tcPr>
                  <w:tcW w:type="dxa" w:w="1568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22" w:after="0"/>
                    <w:ind w:left="696" w:right="698" w:firstLine="0"/>
                    <w:jc w:val="both"/>
                  </w:pP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>√</w:t>
                  </w:r>
                  <w:r>
                    <w:br/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>√</w:t>
                  </w:r>
                  <w:r>
                    <w:br/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>√</w:t>
                  </w:r>
                  <w:r>
                    <w:br/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>√</w:t>
                  </w:r>
                  <w:r>
                    <w:br/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>√</w:t>
                  </w:r>
                </w:p>
              </w:tc>
              <w:tc>
                <w:tcPr>
                  <w:tcW w:type="dxa" w:w="724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0" w:after="0"/>
                    <w:ind w:left="168" w:right="166" w:firstLine="0"/>
                    <w:jc w:val="both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(2,1)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(2,1)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(2,1)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(1,1)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(1,1)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(1,1)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(1,1)</w:t>
                  </w:r>
                </w:p>
              </w:tc>
              <w:tc>
                <w:tcPr>
                  <w:tcW w:type="dxa" w:w="1004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0" w:after="0"/>
                    <w:ind w:left="448" w:right="448" w:firstLine="0"/>
                    <w:jc w:val="both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0</w:t>
                  </w:r>
                </w:p>
                <w:p>
                  <w:pPr>
                    <w:autoSpaceDN w:val="0"/>
                    <w:autoSpaceDE w:val="0"/>
                    <w:widowControl/>
                    <w:spacing w:line="218" w:lineRule="exact" w:before="136" w:after="0"/>
                    <w:ind w:left="144" w:right="144" w:firstLine="0"/>
                    <w:jc w:val="center"/>
                  </w:pP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>1</w:t>
                  </w:r>
                  <w:r>
                    <w:rPr>
                      <w:rFonts w:ascii="CMMI10" w:hAnsi="CMMI10" w:eastAsia="CMMI10"/>
                      <w:b w:val="0"/>
                      <w:i/>
                      <w:color w:val="000000"/>
                      <w:sz w:val="20"/>
                    </w:rPr>
                    <w:t>e</w:t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 xml:space="preserve"> −</w:t>
                  </w: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 xml:space="preserve">5 </w:t>
                  </w: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>1</w:t>
                  </w:r>
                  <w:r>
                    <w:rPr>
                      <w:rFonts w:ascii="CMMI10" w:hAnsi="CMMI10" w:eastAsia="CMMI10"/>
                      <w:b w:val="0"/>
                      <w:i/>
                      <w:color w:val="000000"/>
                      <w:sz w:val="20"/>
                    </w:rPr>
                    <w:t>e</w:t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 xml:space="preserve"> −</w:t>
                  </w:r>
                  <w:r>
                    <w:rPr>
                      <w:rFonts w:ascii="CMR10" w:hAnsi="CMR10" w:eastAsia="CMR10"/>
                      <w:b w:val="0"/>
                      <w:i w:val="0"/>
                      <w:color w:val="000000"/>
                      <w:sz w:val="20"/>
                    </w:rPr>
                    <w:t>5</w:t>
                  </w:r>
                </w:p>
              </w:tc>
              <w:tc>
                <w:tcPr>
                  <w:tcW w:type="dxa" w:w="1382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1082" w:after="0"/>
                    <w:ind w:left="576" w:right="576" w:firstLine="0"/>
                    <w:jc w:val="center"/>
                  </w:pP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>√</w:t>
                  </w:r>
                  <w:r>
                    <w:br/>
                  </w:r>
                  <w:r>
                    <w:rPr>
                      <w:rFonts w:ascii="CMSY10" w:hAnsi="CMSY10" w:eastAsia="CMSY10"/>
                      <w:b w:val="0"/>
                      <w:i/>
                      <w:color w:val="000000"/>
                      <w:sz w:val="20"/>
                    </w:rPr>
                    <w:t>√</w:t>
                  </w:r>
                </w:p>
              </w:tc>
              <w:tc>
                <w:tcPr>
                  <w:tcW w:type="dxa" w:w="1008"/>
                  <w:tcBorders>
                    <w:start w:sz="3.184000015258789" w:val="single" w:color="#000000"/>
                    <w:top w:sz="3.184000015258789" w:val="single" w:color="#000000"/>
                    <w:end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0" w:after="0"/>
                    <w:ind w:left="226" w:right="226" w:firstLine="0"/>
                    <w:jc w:val="both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0.5193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0.5505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0.5652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0.6179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0.6519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0.6581 </w:t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0.6670</w:t>
                  </w:r>
                </w:p>
              </w:tc>
              <w:tc>
                <w:tcPr>
                  <w:tcW w:type="dxa" w:w="1462"/>
                  <w:tcBorders>
                    <w:start w:sz="3.184000015258789" w:val="single" w:color="#000000"/>
                    <w:top w:sz="3.184000015258789" w:val="single" w:color="#000000"/>
                    <w:bottom w:sz="3.18400001525878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0" w:after="0"/>
                    <w:ind w:left="502" w:right="506" w:firstLine="0"/>
                    <w:jc w:val="both"/>
                  </w:pP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11.84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11.84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11.84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12.96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12.96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 xml:space="preserve">12.96 </w:t>
                  </w:r>
                  <w:r>
                    <w:br/>
                  </w:r>
                  <w:r>
                    <w:rPr>
                      <w:rFonts w:ascii="NimbusRomNo9L" w:hAnsi="NimbusRomNo9L" w:eastAsia="NimbusRomNo9L"/>
                      <w:b w:val="0"/>
                      <w:i w:val="0"/>
                      <w:color w:val="000000"/>
                      <w:sz w:val="20"/>
                    </w:rPr>
                    <w:t>12.96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46" w:lineRule="exact" w:before="0" w:after="0"/>
              <w:ind w:left="0" w:right="4244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1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e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−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220" w:lineRule="exact" w:before="110" w:after="384"/>
        <w:ind w:left="0" w:right="24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12: Ablation study of data augmentation, cosine learning rate decay, the stride of the second down sampling feature map,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regularization parameters L2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decay and learning rate warm-up for text recognition. Backbone is MobileNetV3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small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x0.5.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number of channel in the head is 48.</w:t>
      </w:r>
    </w:p>
    <w:p>
      <w:pPr>
        <w:sectPr>
          <w:pgSz w:w="12240" w:h="15840"/>
          <w:pgMar w:top="530" w:right="1056" w:bottom="87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526"/>
        <w:gridCol w:w="2526"/>
        <w:gridCol w:w="2526"/>
        <w:gridCol w:w="2526"/>
      </w:tblGrid>
      <w:tr>
        <w:trPr>
          <w:trHeight w:hRule="exact" w:val="664"/>
        </w:trPr>
        <w:tc>
          <w:tcPr>
            <w:tcW w:type="dxa" w:w="127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PACT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Quantization</w:t>
            </w:r>
          </w:p>
        </w:tc>
        <w:tc>
          <w:tcPr>
            <w:tcW w:type="dxa" w:w="100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Accuracy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 (M)</w:t>
            </w:r>
          </w:p>
        </w:tc>
        <w:tc>
          <w:tcPr>
            <w:tcW w:type="dxa" w:w="1316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Inference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Time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(SD 855, ms)</w:t>
            </w:r>
          </w:p>
        </w:tc>
      </w:tr>
      <w:tr>
        <w:trPr>
          <w:trHeight w:hRule="exact" w:val="228"/>
        </w:trPr>
        <w:tc>
          <w:tcPr>
            <w:tcW w:type="dxa" w:w="127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0.6581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4.6</w:t>
            </w:r>
          </w:p>
        </w:tc>
        <w:tc>
          <w:tcPr>
            <w:tcW w:type="dxa" w:w="1316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12</w:t>
            </w:r>
          </w:p>
        </w:tc>
      </w:tr>
      <w:tr>
        <w:trPr>
          <w:trHeight w:hRule="exact" w:val="228"/>
        </w:trPr>
        <w:tc>
          <w:tcPr>
            <w:tcW w:type="dxa" w:w="127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0" w:after="0"/>
              <w:ind w:left="0" w:right="0" w:firstLine="0"/>
              <w:jc w:val="center"/>
            </w:pP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√</w:t>
            </w:r>
          </w:p>
        </w:tc>
        <w:tc>
          <w:tcPr>
            <w:tcW w:type="dxa" w:w="1008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0.674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1.5</w:t>
            </w:r>
          </w:p>
        </w:tc>
        <w:tc>
          <w:tcPr>
            <w:tcW w:type="dxa" w:w="1316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218" w:lineRule="exact" w:before="290" w:after="278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13: Ablation study of PACT quantization for text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recognition.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4.00000000000006" w:type="dxa"/>
      </w:tblPr>
      <w:tblGrid>
        <w:gridCol w:w="2526"/>
        <w:gridCol w:w="2526"/>
        <w:gridCol w:w="2526"/>
        <w:gridCol w:w="2526"/>
      </w:tblGrid>
      <w:tr>
        <w:trPr>
          <w:trHeight w:hRule="exact" w:val="448"/>
        </w:trPr>
        <w:tc>
          <w:tcPr>
            <w:tcW w:type="dxa" w:w="62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Slim</w:t>
            </w:r>
          </w:p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F-score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 (M)</w:t>
            </w:r>
          </w:p>
        </w:tc>
        <w:tc>
          <w:tcPr>
            <w:tcW w:type="dxa" w:w="1464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Inference Time </w:t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(SD 855, ms)</w:t>
            </w:r>
          </w:p>
        </w:tc>
      </w:tr>
      <w:tr>
        <w:trPr>
          <w:trHeight w:hRule="exact" w:val="226"/>
        </w:trPr>
        <w:tc>
          <w:tcPr>
            <w:tcW w:type="dxa" w:w="62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0.5193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8.1</w:t>
            </w:r>
          </w:p>
        </w:tc>
        <w:tc>
          <w:tcPr>
            <w:tcW w:type="dxa" w:w="1464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306</w:t>
            </w:r>
          </w:p>
        </w:tc>
      </w:tr>
      <w:tr>
        <w:trPr>
          <w:trHeight w:hRule="exact" w:val="228"/>
        </w:trPr>
        <w:tc>
          <w:tcPr>
            <w:tcW w:type="dxa" w:w="624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0" w:after="0"/>
              <w:ind w:left="0" w:right="0" w:firstLine="0"/>
              <w:jc w:val="center"/>
            </w:pP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√</w:t>
            </w:r>
          </w:p>
        </w:tc>
        <w:tc>
          <w:tcPr>
            <w:tcW w:type="dxa" w:w="84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0.5210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3.5</w:t>
            </w:r>
          </w:p>
        </w:tc>
        <w:tc>
          <w:tcPr>
            <w:tcW w:type="dxa" w:w="1464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268</w:t>
            </w:r>
          </w:p>
        </w:tc>
      </w:tr>
    </w:tbl>
    <w:p>
      <w:pPr>
        <w:autoSpaceDN w:val="0"/>
        <w:autoSpaceDE w:val="0"/>
        <w:widowControl/>
        <w:spacing w:line="218" w:lineRule="exact" w:before="290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Table 14: Ablation study of the prunner or quantization for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 OCR system.</w:t>
      </w:r>
    </w:p>
    <w:p>
      <w:pPr>
        <w:autoSpaceDN w:val="0"/>
        <w:autoSpaceDE w:val="0"/>
        <w:widowControl/>
        <w:spacing w:line="220" w:lineRule="exact" w:before="474" w:after="0"/>
        <w:ind w:left="0" w:right="268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model. We utilize 17.9M training images to learn a text rec-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ognizer. Then, use this model as the pre-trained model to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fine-tuning the samples for the ablation experiments. When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using above pre-trained model, the accuracy will go from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65.81% to 69% and the effect is very obvious.</w:t>
      </w:r>
    </w:p>
    <w:p>
      <w:pPr>
        <w:autoSpaceDN w:val="0"/>
        <w:tabs>
          <w:tab w:pos="490" w:val="left"/>
        </w:tabs>
        <w:autoSpaceDE w:val="0"/>
        <w:widowControl/>
        <w:spacing w:line="284" w:lineRule="exact" w:before="202" w:after="0"/>
        <w:ind w:left="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2"/>
        </w:rPr>
        <w:t xml:space="preserve">3.5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2"/>
        </w:rPr>
        <w:t>System Performance</w:t>
      </w:r>
    </w:p>
    <w:p>
      <w:pPr>
        <w:autoSpaceDN w:val="0"/>
        <w:tabs>
          <w:tab w:pos="200" w:val="left"/>
          <w:tab w:pos="568" w:val="left"/>
          <w:tab w:pos="1418" w:val="left"/>
          <w:tab w:pos="1826" w:val="left"/>
          <w:tab w:pos="2276" w:val="left"/>
          <w:tab w:pos="3104" w:val="left"/>
          <w:tab w:pos="3510" w:val="left"/>
          <w:tab w:pos="4404" w:val="left"/>
        </w:tabs>
        <w:autoSpaceDE w:val="0"/>
        <w:widowControl/>
        <w:spacing w:line="220" w:lineRule="exact" w:before="84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14 shows the ablation study of the prunner or quantiza-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tion for the OCR system. When we use the slim approaches,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model size is reduced 55.7% and the inference time has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accelerated 12.42%. F-score has no impact. The inference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time includes pre-process and post-process of each parts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system. Therefore, FPGM pruner and PACT quantization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also are effective strategies for reducing the model size.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To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compare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gap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between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the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proposed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ultra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lightweight OCR system and large-scale OCR system, we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also train a large-scale OCR system and use Res18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vd as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text detector backbone and Res34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vd as the text recognizer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backbone. Table 15 shows the comparison. F-score of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large-scale OCR system is higher than the ultra lightweight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OCR system, but the model size and the inference time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the ultra lightweight system are better obviously.</w:t>
      </w:r>
    </w:p>
    <w:p>
      <w:pPr>
        <w:autoSpaceDN w:val="0"/>
        <w:autoSpaceDE w:val="0"/>
        <w:widowControl/>
        <w:spacing w:line="220" w:lineRule="exact" w:before="20" w:after="0"/>
        <w:ind w:left="0" w:right="144" w:firstLine="20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Figure 13 and Figure 14 show some image results of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proposed PP-OCR system for Chinese and English recog-</w:t>
      </w:r>
    </w:p>
    <w:p>
      <w:pPr>
        <w:sectPr>
          <w:type w:val="continuous"/>
          <w:pgSz w:w="12240" w:h="15840"/>
          <w:pgMar w:top="530" w:right="1056" w:bottom="872" w:left="1080" w:header="720" w:footer="720" w:gutter="0"/>
          <w:cols w:num="2" w:equalWidth="0">
            <w:col w:w="5038" w:space="0"/>
            <w:col w:w="5066" w:space="0"/>
          </w:cols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8.0000000000007" w:type="dxa"/>
      </w:tblPr>
      <w:tblGrid>
        <w:gridCol w:w="2021"/>
        <w:gridCol w:w="2021"/>
        <w:gridCol w:w="2021"/>
        <w:gridCol w:w="2021"/>
        <w:gridCol w:w="2021"/>
      </w:tblGrid>
      <w:tr>
        <w:trPr>
          <w:trHeight w:hRule="exact" w:val="226"/>
        </w:trPr>
        <w:tc>
          <w:tcPr>
            <w:tcW w:type="dxa" w:w="1156"/>
            <w:vMerge w:val="restart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8" w:after="0"/>
              <w:ind w:left="288" w:right="288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Type</w:t>
            </w:r>
          </w:p>
        </w:tc>
        <w:tc>
          <w:tcPr>
            <w:tcW w:type="dxa" w:w="794"/>
            <w:vMerge w:val="restart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8" w:after="0"/>
              <w:ind w:left="144" w:right="144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F-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score</w:t>
            </w:r>
          </w:p>
        </w:tc>
        <w:tc>
          <w:tcPr>
            <w:tcW w:type="dxa" w:w="950"/>
            <w:vMerge w:val="restart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8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Model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Size (M)</w:t>
            </w:r>
          </w:p>
        </w:tc>
        <w:tc>
          <w:tcPr>
            <w:tcW w:type="dxa" w:w="1878"/>
            <w:gridSpan w:val="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Inference Time (ms)</w:t>
            </w:r>
          </w:p>
        </w:tc>
      </w:tr>
      <w:tr>
        <w:trPr>
          <w:trHeight w:hRule="exact" w:val="438"/>
        </w:trPr>
        <w:tc>
          <w:tcPr>
            <w:tcW w:type="dxa" w:w="2021"/>
            <w:vMerge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021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021"/>
            <w:vMerge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64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CPU</w:t>
            </w:r>
          </w:p>
        </w:tc>
        <w:tc>
          <w:tcPr>
            <w:tcW w:type="dxa" w:w="123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T4 GPU</w:t>
            </w:r>
          </w:p>
        </w:tc>
      </w:tr>
      <w:tr>
        <w:trPr>
          <w:trHeight w:hRule="exact" w:val="448"/>
        </w:trPr>
        <w:tc>
          <w:tcPr>
            <w:tcW w:type="dxa" w:w="115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Ultra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lightweight</w:t>
            </w:r>
          </w:p>
        </w:tc>
        <w:tc>
          <w:tcPr>
            <w:tcW w:type="dxa" w:w="79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0.5193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8.1</w:t>
            </w:r>
          </w:p>
        </w:tc>
        <w:tc>
          <w:tcPr>
            <w:tcW w:type="dxa" w:w="64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421</w:t>
            </w:r>
          </w:p>
        </w:tc>
        <w:tc>
          <w:tcPr>
            <w:tcW w:type="dxa" w:w="123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6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137</w:t>
            </w:r>
          </w:p>
        </w:tc>
      </w:tr>
      <w:tr>
        <w:trPr>
          <w:trHeight w:hRule="exact" w:val="446"/>
        </w:trPr>
        <w:tc>
          <w:tcPr>
            <w:tcW w:type="dxa" w:w="1156"/>
            <w:tcBorders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288" w:right="288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 xml:space="preserve">Large </w:t>
            </w:r>
            <w:r>
              <w:br/>
            </w: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scale</w:t>
            </w:r>
          </w:p>
        </w:tc>
        <w:tc>
          <w:tcPr>
            <w:tcW w:type="dxa" w:w="794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0.5414</w:t>
            </w:r>
          </w:p>
        </w:tc>
        <w:tc>
          <w:tcPr>
            <w:tcW w:type="dxa" w:w="950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155.1</w:t>
            </w:r>
          </w:p>
        </w:tc>
        <w:tc>
          <w:tcPr>
            <w:tcW w:type="dxa" w:w="646"/>
            <w:tcBorders>
              <w:start w:sz="3.184000015258789" w:val="single" w:color="#000000"/>
              <w:top w:sz="3.184000015258789" w:val="single" w:color="#000000"/>
              <w:end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1199</w:t>
            </w:r>
          </w:p>
        </w:tc>
        <w:tc>
          <w:tcPr>
            <w:tcW w:type="dxa" w:w="1232"/>
            <w:tcBorders>
              <w:start w:sz="3.184000015258789" w:val="single" w:color="#000000"/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4" w:after="0"/>
              <w:ind w:left="0" w:right="0" w:firstLine="0"/>
              <w:jc w:val="center"/>
            </w:pPr>
            <w:r>
              <w:rPr>
                <w:rFonts w:ascii="NimbusRomNo9L" w:hAnsi="NimbusRomNo9L" w:eastAsia="NimbusRomNo9L"/>
                <w:b w:val="0"/>
                <w:i w:val="0"/>
                <w:color w:val="000000"/>
                <w:sz w:val="20"/>
              </w:rPr>
              <w:t>204</w:t>
            </w:r>
          </w:p>
        </w:tc>
      </w:tr>
    </w:tbl>
    <w:p>
      <w:pPr>
        <w:autoSpaceDN w:val="0"/>
        <w:autoSpaceDE w:val="0"/>
        <w:widowControl/>
        <w:spacing w:line="220" w:lineRule="exact" w:before="288" w:after="0"/>
        <w:ind w:left="272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Table 15: Compare between the ultra lightweight OCR sys-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tem and the large scale one.</w:t>
      </w:r>
    </w:p>
    <w:p>
      <w:pPr>
        <w:autoSpaceDN w:val="0"/>
        <w:autoSpaceDE w:val="0"/>
        <w:widowControl/>
        <w:spacing w:line="220" w:lineRule="exact" w:before="460" w:after="0"/>
        <w:ind w:left="272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nition. Figure 15 show some image results of the proposed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PP-OCR system for multilingual recognition.</w:t>
      </w:r>
    </w:p>
    <w:p>
      <w:pPr>
        <w:autoSpaceDN w:val="0"/>
        <w:tabs>
          <w:tab w:pos="2218" w:val="left"/>
        </w:tabs>
        <w:autoSpaceDE w:val="0"/>
        <w:widowControl/>
        <w:spacing w:line="312" w:lineRule="exact" w:before="200" w:after="0"/>
        <w:ind w:left="1860" w:right="0" w:firstLine="0"/>
        <w:jc w:val="left"/>
      </w:pPr>
      <w:r>
        <w:rPr>
          <w:rFonts w:ascii="NimbusRomNo9L" w:hAnsi="NimbusRomNo9L" w:eastAsia="NimbusRomNo9L"/>
          <w:b/>
          <w:i w:val="0"/>
          <w:color w:val="000000"/>
          <w:sz w:val="24"/>
        </w:rPr>
        <w:t xml:space="preserve">4 </w:t>
      </w:r>
      <w:r>
        <w:tab/>
      </w:r>
      <w:r>
        <w:rPr>
          <w:rFonts w:ascii="NimbusRomNo9L" w:hAnsi="NimbusRomNo9L" w:eastAsia="NimbusRomNo9L"/>
          <w:b/>
          <w:i w:val="0"/>
          <w:color w:val="000000"/>
          <w:sz w:val="24"/>
        </w:rPr>
        <w:t>Conclusions</w:t>
      </w:r>
    </w:p>
    <w:p>
      <w:pPr>
        <w:autoSpaceDN w:val="0"/>
        <w:autoSpaceDE w:val="0"/>
        <w:widowControl/>
        <w:spacing w:line="220" w:lineRule="exact" w:before="60" w:after="0"/>
        <w:ind w:left="272" w:right="24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 this paper, we propose a practical ultra lightweight OCR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system, PP-OCR, which the overall model size is only 3.5M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for recognizing 6622 Chinese characters and 2.8M for rec-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ognizing 63 alphanumeric symbols. We introduce a bag of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strategies to either enhance the model ability or light the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model. The corresponding ablation experiments are also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provided. Meanwhile, some practical ultra lightweight OCR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models are released with a large-scale dataset.</w:t>
      </w:r>
    </w:p>
    <w:p>
      <w:pPr>
        <w:autoSpaceDN w:val="0"/>
        <w:autoSpaceDE w:val="0"/>
        <w:widowControl/>
        <w:spacing w:line="310" w:lineRule="exact" w:before="202" w:after="0"/>
        <w:ind w:left="0" w:right="1854" w:firstLine="0"/>
        <w:jc w:val="right"/>
      </w:pPr>
      <w:r>
        <w:rPr>
          <w:rFonts w:ascii="NimbusRomNo9L" w:hAnsi="NimbusRomNo9L" w:eastAsia="NimbusRomNo9L"/>
          <w:b/>
          <w:i w:val="0"/>
          <w:color w:val="000000"/>
          <w:sz w:val="24"/>
        </w:rPr>
        <w:t>References</w:t>
      </w:r>
    </w:p>
    <w:p>
      <w:pPr>
        <w:autoSpaceDN w:val="0"/>
        <w:autoSpaceDE w:val="0"/>
        <w:widowControl/>
        <w:spacing w:line="218" w:lineRule="exact" w:before="54" w:after="0"/>
        <w:ind w:left="272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Chen, P. 2020. GridMask data augmentation.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arXiv preprint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arXiv:2001.04086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. 2.2</w:t>
      </w:r>
    </w:p>
    <w:p>
      <w:pPr>
        <w:autoSpaceDN w:val="0"/>
        <w:autoSpaceDE w:val="0"/>
        <w:widowControl/>
        <w:spacing w:line="218" w:lineRule="exact" w:before="98" w:after="0"/>
        <w:ind w:left="272" w:right="24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Choi, J.; Wang, Z.; Venkataramani, S.; Chuang, P. I.-J.;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Srinivasan, V.; and Gopalakrishnan, K. 2018. Pact: Param-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eterized clipping activation for quantized neural networks.</w:t>
      </w:r>
    </w:p>
    <w:p>
      <w:pPr>
        <w:autoSpaceDN w:val="0"/>
        <w:autoSpaceDE w:val="0"/>
        <w:widowControl/>
        <w:spacing w:line="240" w:lineRule="exact" w:before="0" w:after="0"/>
        <w:ind w:left="272" w:right="0" w:firstLine="0"/>
        <w:jc w:val="left"/>
      </w:pPr>
      <w:r>
        <w:rPr>
          <w:rFonts w:ascii="NimbusRomNo9L" w:hAnsi="NimbusRomNo9L" w:eastAsia="NimbusRomNo9L"/>
          <w:b w:val="0"/>
          <w:i/>
          <w:color w:val="000000"/>
          <w:sz w:val="20"/>
        </w:rPr>
        <w:t>arXiv preprint arXiv:1805.06085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. 2.2</w:t>
      </w:r>
    </w:p>
    <w:p>
      <w:pPr>
        <w:autoSpaceDN w:val="0"/>
        <w:autoSpaceDE w:val="0"/>
        <w:widowControl/>
        <w:spacing w:line="218" w:lineRule="exact" w:before="100" w:after="0"/>
        <w:ind w:left="272" w:right="24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Cubuk, E. D.; Zoph, B.; Mane, D.; Vasudevan, V.; and Le,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Q. V. 2019. Autoaugment: Learning augmentation strate-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gies from data.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IEEE conference on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computer vision and pattern recognition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113–123. 2.2</w:t>
      </w:r>
    </w:p>
    <w:p>
      <w:pPr>
        <w:autoSpaceDN w:val="0"/>
        <w:autoSpaceDE w:val="0"/>
        <w:widowControl/>
        <w:spacing w:line="218" w:lineRule="exact" w:before="98" w:after="0"/>
        <w:ind w:left="272" w:right="24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Cubuk, E. D.; Zoph, B.; Shlens, J.; and Le, Q. V. 2020. Ran-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daugment: Practical automated data augmentation with a re-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duced search space.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IEEE/CVF Con-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ference on Computer Vision and Pattern Recognition Work-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shops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702–703. 2.2</w:t>
      </w:r>
    </w:p>
    <w:p>
      <w:pPr>
        <w:sectPr>
          <w:type w:val="nextColumn"/>
          <w:pgSz w:w="12240" w:h="15840"/>
          <w:pgMar w:top="530" w:right="1056" w:bottom="872" w:left="1080" w:header="720" w:footer="720" w:gutter="0"/>
          <w:cols w:num="2" w:equalWidth="0">
            <w:col w:w="5038" w:space="0"/>
            <w:col w:w="5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4287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75387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753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75513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755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68" w:after="424"/>
        <w:ind w:left="0" w:right="0" w:firstLine="0"/>
        <w:jc w:val="center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Figure 13: Some image results of the proposed PP-OCR system for Chinese and English recognition.</w:t>
      </w:r>
    </w:p>
    <w:p>
      <w:pPr>
        <w:sectPr>
          <w:pgSz w:w="12240" w:h="15840"/>
          <w:pgMar w:top="540" w:right="1060" w:bottom="872" w:left="1080" w:header="720" w:footer="720" w:gutter="0"/>
          <w:cols/>
          <w:docGrid w:linePitch="360"/>
        </w:sectPr>
      </w:pPr>
    </w:p>
    <w:p>
      <w:pPr>
        <w:autoSpaceDN w:val="0"/>
        <w:tabs>
          <w:tab w:pos="4328" w:val="left"/>
        </w:tabs>
        <w:autoSpaceDE w:val="0"/>
        <w:widowControl/>
        <w:spacing w:line="218" w:lineRule="exact" w:before="22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DeVries, T.; and Taylor, G. W. 2017. Improved regulariza-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tion of convolutional neural networks with cutout.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arXiv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preprint arXiv:1708.04552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. 2.2</w:t>
      </w:r>
    </w:p>
    <w:p>
      <w:pPr>
        <w:autoSpaceDN w:val="0"/>
        <w:autoSpaceDE w:val="0"/>
        <w:widowControl/>
        <w:spacing w:line="220" w:lineRule="exact" w:before="84" w:after="0"/>
        <w:ind w:left="0" w:right="28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Gupta, A.; Vedaldi, A.; and Zisserman, A. 2016. Synthetic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data for text localisation in natural images.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the IEEE conference on computer vision and pattern recog-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2315–2324. 3.1</w:t>
      </w:r>
    </w:p>
    <w:p>
      <w:pPr>
        <w:autoSpaceDN w:val="0"/>
        <w:autoSpaceDE w:val="0"/>
        <w:widowControl/>
        <w:spacing w:line="218" w:lineRule="exact" w:before="86" w:after="0"/>
        <w:ind w:left="0" w:right="28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He, M.; and Yang, Z. 2018. ICPR 2018 contest on robust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reading for multi-type web images (MTWI).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hyperlink r:id="rId25" w:history="1">
          <w:r>
            <w:rPr>
              <w:rStyle w:val="Hyperlink"/>
            </w:rPr>
            <w:t xml:space="preserve">https://tianchi. </w:t>
          </w:r>
        </w:hyperlink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hyperlink r:id="rId25" w:history="1">
          <w:r>
            <w:rPr>
              <w:rStyle w:val="Hyperlink"/>
            </w:rPr>
            <w:t>aliyun.com/competition/entrance/231651/inf</w:t>
          </w:r>
        </w:hyperlink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hyperlink r:id="rId25" w:history="1">
          <w:r>
            <w:rPr>
              <w:rStyle w:val="Hyperlink"/>
            </w:rPr>
            <w:t>ormation</w:t>
          </w:r>
        </w:hyperlink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hyperlink r:id="rId25" w:history="1">
          <w:r>
            <w:rPr>
              <w:rStyle w:val="Hyperlink"/>
            </w:rPr>
            <w:t>. 3.1</w:t>
          </w:r>
        </w:hyperlink>
      </w:r>
    </w:p>
    <w:p>
      <w:pPr>
        <w:autoSpaceDN w:val="0"/>
        <w:autoSpaceDE w:val="0"/>
        <w:widowControl/>
        <w:spacing w:line="220" w:lineRule="exact" w:before="84" w:after="0"/>
        <w:ind w:left="0" w:right="28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He, T.; Zhang, Z.; Zhang, H.; Zhang, Z.; Xie, J.; and Li, M.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2019a. Bag of tricks for image classification with convolu-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tional neural networks.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IEEE Confer-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ence on Computer Vision and Pattern Recognition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558–567.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2.1</w:t>
      </w:r>
    </w:p>
    <w:p>
      <w:pPr>
        <w:autoSpaceDN w:val="0"/>
        <w:autoSpaceDE w:val="0"/>
        <w:widowControl/>
        <w:spacing w:line="240" w:lineRule="exact" w:before="64" w:after="0"/>
        <w:ind w:left="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He, W.; Zhang, X.-Y.; Yin, F.; and Liu, C.-L. 2018. Multi-</w:t>
      </w:r>
    </w:p>
    <w:p>
      <w:pPr>
        <w:sectPr>
          <w:type w:val="continuous"/>
          <w:pgSz w:w="12240" w:h="15840"/>
          <w:pgMar w:top="540" w:right="1060" w:bottom="872" w:left="1080" w:header="720" w:footer="720" w:gutter="0"/>
          <w:cols w:num="2" w:equalWidth="0">
            <w:col w:w="5050" w:space="0"/>
            <w:col w:w="505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22" w:after="0"/>
        <w:ind w:left="26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oriented and multi-lingual scene text detection with direct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regression.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IEEE Transactions on Image Processing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27(11):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5406–5419. 3.1</w:t>
      </w:r>
    </w:p>
    <w:p>
      <w:pPr>
        <w:autoSpaceDN w:val="0"/>
        <w:autoSpaceDE w:val="0"/>
        <w:widowControl/>
        <w:spacing w:line="220" w:lineRule="exact" w:before="112" w:after="0"/>
        <w:ind w:left="26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He, Y.; Liu, P.; Wang, Z.; Hu, Z.; and Yang, Y. 2019b. Filter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pruning via geometric median for deep convolutional neural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networks acceleration.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IEEE Confer-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ence on Computer Vision and Pattern Recognition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4340–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4349. 9, 2.1</w:t>
      </w:r>
    </w:p>
    <w:p>
      <w:pPr>
        <w:autoSpaceDN w:val="0"/>
        <w:autoSpaceDE w:val="0"/>
        <w:widowControl/>
        <w:spacing w:line="220" w:lineRule="exact" w:before="114" w:after="0"/>
        <w:ind w:left="26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Howard, A.; Sandler, M.; Chu, G.; Chen, L.-C.; Chen, B.;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Tan, M.; Wang, W.; Zhu, Y.; Pang, R.; Vasudevan, V.; et al.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2019. Searching for mobilenetv3.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IEEE International Conference on Computer Vision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1314–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1324. 12</w:t>
      </w:r>
    </w:p>
    <w:p>
      <w:pPr>
        <w:autoSpaceDN w:val="0"/>
        <w:autoSpaceDE w:val="0"/>
        <w:widowControl/>
        <w:spacing w:line="218" w:lineRule="exact" w:before="114" w:after="0"/>
        <w:ind w:left="26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Hu, J.; Shen, L.; and Sun, G. 2018. Squeeze-and-excitation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networks.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IEEE conference on com-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puter vision and pattern recognition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7132–7141. 7, 2.1</w:t>
      </w:r>
    </w:p>
    <w:p>
      <w:pPr>
        <w:sectPr>
          <w:type w:val="nextColumn"/>
          <w:pgSz w:w="12240" w:h="15840"/>
          <w:pgMar w:top="540" w:right="1060" w:bottom="872" w:left="1080" w:header="720" w:footer="720" w:gutter="0"/>
          <w:cols w:num="2" w:equalWidth="0">
            <w:col w:w="5050" w:space="0"/>
            <w:col w:w="50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203073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030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9859" cy="12293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9859" cy="1229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9179" cy="179958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9179" cy="1799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68" w:after="424"/>
        <w:ind w:left="0" w:right="0" w:firstLine="0"/>
        <w:jc w:val="center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Figure 14: Some image results of the proposed PP-OCR system for Chinese and English recognition.</w:t>
      </w:r>
    </w:p>
    <w:p>
      <w:pPr>
        <w:sectPr>
          <w:pgSz w:w="12240" w:h="15840"/>
          <w:pgMar w:top="540" w:right="1060" w:bottom="872" w:left="1080" w:header="720" w:footer="720" w:gutter="0"/>
          <w:cols/>
          <w:docGrid w:linePitch="360"/>
        </w:sectPr>
      </w:pPr>
    </w:p>
    <w:p>
      <w:pPr>
        <w:autoSpaceDN w:val="0"/>
        <w:tabs>
          <w:tab w:pos="3384" w:val="left"/>
        </w:tabs>
        <w:autoSpaceDE w:val="0"/>
        <w:widowControl/>
        <w:spacing w:line="220" w:lineRule="exact" w:before="20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Huang, Z.; Chen, K.; He, J.; Bai, X.; Karatzas, D.; Lu, S.;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and Jawahar, C. 2019. Icdar2019 competition on scanned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receipt ocr and information extraction.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2019 Interna-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tional Conference on Document Analysis and Recognition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(ICDAR)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1516–1520. IEEE. 3.1</w:t>
      </w:r>
    </w:p>
    <w:p>
      <w:pPr>
        <w:autoSpaceDN w:val="0"/>
        <w:tabs>
          <w:tab w:pos="766" w:val="left"/>
        </w:tabs>
        <w:autoSpaceDE w:val="0"/>
        <w:widowControl/>
        <w:spacing w:line="218" w:lineRule="exact" w:before="196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Karatzas, D.; Mestre, S. R.; Mas, J.; Nourbakhsh, F.;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Roy, P. P. 2011. ICDAR 2011 robust reading competition-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challenge 1: reading text in born-digital images (web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email).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2011 International Conference on Document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Analysis and Recognition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1485–1490. IEEE. 3.1</w:t>
      </w:r>
    </w:p>
    <w:p>
      <w:pPr>
        <w:autoSpaceDN w:val="0"/>
        <w:autoSpaceDE w:val="0"/>
        <w:widowControl/>
        <w:spacing w:line="218" w:lineRule="exact" w:before="198" w:after="0"/>
        <w:ind w:left="0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Li, H.; Kadav, A.; Durdanovic, I.; Samet, H.; and Graf, H. P.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2016. Pruning filters for efficient convnets.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arXiv preprint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arXiv:1608.08710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. 2.1</w:t>
      </w:r>
    </w:p>
    <w:p>
      <w:pPr>
        <w:autoSpaceDN w:val="0"/>
        <w:autoSpaceDE w:val="0"/>
        <w:widowControl/>
        <w:spacing w:line="240" w:lineRule="exact" w:before="176" w:after="0"/>
        <w:ind w:left="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Liao, M.; Wan, Z.; Yao, C.; Chen, K.; and Bai, X. 2020.</w:t>
      </w:r>
    </w:p>
    <w:p>
      <w:pPr>
        <w:sectPr>
          <w:type w:val="continuous"/>
          <w:pgSz w:w="12240" w:h="15840"/>
          <w:pgMar w:top="54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20" w:after="0"/>
        <w:ind w:left="27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Real-Time Scene Text Detection with Differentiable Bina-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rization.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AAAI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11474–11481. 1, 5</w:t>
      </w:r>
    </w:p>
    <w:p>
      <w:pPr>
        <w:autoSpaceDN w:val="0"/>
        <w:autoSpaceDE w:val="0"/>
        <w:widowControl/>
        <w:spacing w:line="220" w:lineRule="exact" w:before="122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Lin, T.-Y.; Doll´ar, P.; Girshick, R.; He, K.; Hariharan, B.;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Belongie, S. 2017. Feature pyramid networks for ob-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ject detection.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IEEE conference on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computer vision and pattern recognition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2117–2125. 2.1</w:t>
      </w:r>
    </w:p>
    <w:p>
      <w:pPr>
        <w:autoSpaceDN w:val="0"/>
        <w:tabs>
          <w:tab w:pos="4336" w:val="left"/>
        </w:tabs>
        <w:autoSpaceDE w:val="0"/>
        <w:widowControl/>
        <w:spacing w:line="218" w:lineRule="exact" w:before="124" w:after="0"/>
        <w:ind w:left="27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Luo, C.; Zhu, Y.; Jin, L.; and Wang, Y. 2020.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Learn to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Augment: Joint Data Augmentation and Network Optimiza-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 for Text Recognition.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IEEE/CVF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Conference on Computer Vision and Pattern Recognition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13746–13755. 2.3, 11</w:t>
      </w:r>
    </w:p>
    <w:p>
      <w:pPr>
        <w:autoSpaceDN w:val="0"/>
        <w:autoSpaceDE w:val="0"/>
        <w:widowControl/>
        <w:spacing w:line="220" w:lineRule="exact" w:before="122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Nayef, N.; Patel, Y.; Busta, M.; Chowdhury, P. N.; Karatzas,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D.; Khlif, W.; Matas, J.; Pal, U.; Burie, J.-C.; Liu, C.-l.;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et al. 2019. ICDAR2019 robust reading challenge on multi-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lingual scene text detection and recognition—RRC-MLT-</w:t>
      </w:r>
    </w:p>
    <w:p>
      <w:pPr>
        <w:sectPr>
          <w:type w:val="nextColumn"/>
          <w:pgSz w:w="12240" w:h="15840"/>
          <w:pgMar w:top="54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9859" cy="16840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9859" cy="1684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9179" cy="9829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9179" cy="982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80360" cy="243712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437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68" w:after="424"/>
        <w:ind w:left="0" w:right="0" w:firstLine="0"/>
        <w:jc w:val="center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Figure 15: Some image results of the proposed PP-OCR system for multilingual recognition.</w:t>
      </w:r>
    </w:p>
    <w:p>
      <w:pPr>
        <w:sectPr>
          <w:pgSz w:w="12240" w:h="15840"/>
          <w:pgMar w:top="540" w:right="1060" w:bottom="87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20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2019.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2019 International Conference on Document Anal-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ysis and Recognition (ICDAR)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1582–1587. IEEE. 3.1</w:t>
      </w:r>
    </w:p>
    <w:p>
      <w:pPr>
        <w:autoSpaceDN w:val="0"/>
        <w:autoSpaceDE w:val="0"/>
        <w:widowControl/>
        <w:spacing w:line="218" w:lineRule="exact" w:before="76" w:after="0"/>
        <w:ind w:left="0" w:right="144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Sanster. 2018. Generate text images for training deep learn-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ing ocr model.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hyperlink r:id="rId32" w:history="1">
          <w:r>
            <w:rPr>
              <w:rStyle w:val="Hyperlink"/>
            </w:rPr>
            <w:t>https://github.com/Sanster/text</w:t>
          </w:r>
        </w:hyperlink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hyperlink r:id="rId32" w:history="1">
          <w:r>
            <w:rPr>
              <w:rStyle w:val="Hyperlink"/>
            </w:rPr>
            <w:t>renderer</w:t>
          </w:r>
        </w:hyperlink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. 3.1</w:t>
      </w:r>
    </w:p>
    <w:p>
      <w:pPr>
        <w:autoSpaceDN w:val="0"/>
        <w:autoSpaceDE w:val="0"/>
        <w:widowControl/>
        <w:spacing w:line="220" w:lineRule="exact" w:before="74" w:after="0"/>
        <w:ind w:left="0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Shi, B.; Bai, X.; and Yao, C. 2016. An end-to-end trainable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neural network for image-based sequence recognition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its application to scene text recognition.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IEEE transactions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on pattern analysis and machine intelligence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39(11): 2298–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2304. 1, 10</w:t>
      </w:r>
    </w:p>
    <w:p>
      <w:pPr>
        <w:autoSpaceDN w:val="0"/>
        <w:autoSpaceDE w:val="0"/>
        <w:widowControl/>
        <w:spacing w:line="220" w:lineRule="exact" w:before="74" w:after="0"/>
        <w:ind w:left="0" w:right="27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Shi, B.; Yao, C.; Liao, M.; Yang, M.; Xu, P.; Cui, L.; Be-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longie, S.; Lu, S.; and Bai, X. 2017. ICDAR2017 competi-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tion on reading chinese text in the wild (RCTW-17).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2017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14th IAPR International Conference on Document Analysis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and Recognition (ICDAR)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volume 1, 1429–1434. IEEE. 3.1</w:t>
      </w:r>
    </w:p>
    <w:p>
      <w:pPr>
        <w:autoSpaceDN w:val="0"/>
        <w:autoSpaceDE w:val="0"/>
        <w:widowControl/>
        <w:spacing w:line="240" w:lineRule="exact" w:before="54" w:after="0"/>
        <w:ind w:left="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Singh, K. K.; and Lee, Y. J. 2017. Hide-and-seek: Forcing a</w:t>
      </w:r>
    </w:p>
    <w:p>
      <w:pPr>
        <w:sectPr>
          <w:type w:val="continuous"/>
          <w:pgSz w:w="12240" w:h="15840"/>
          <w:pgMar w:top="54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22" w:after="0"/>
        <w:ind w:left="270" w:right="2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network to be meticulous for weakly-supervised object and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action localization.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2017 IEEE international conference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on computer vision (ICCV)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3544–3553. IEEE. 2.2</w:t>
      </w:r>
    </w:p>
    <w:p>
      <w:pPr>
        <w:autoSpaceDN w:val="0"/>
        <w:tabs>
          <w:tab w:pos="3250" w:val="left"/>
        </w:tabs>
        <w:autoSpaceDE w:val="0"/>
        <w:widowControl/>
        <w:spacing w:line="220" w:lineRule="exact" w:before="100" w:after="0"/>
        <w:ind w:left="27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Sun, Y.; Liu, J.; Liu, W.; Han, J.; Ding, E.; and Liu, J. 2019.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Chinese street view text: Large-scale chinese text reading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with partially supervised learning.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IEEE International Conference on Computer Vision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9086–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9095. 3.1</w:t>
      </w:r>
    </w:p>
    <w:p>
      <w:pPr>
        <w:autoSpaceDN w:val="0"/>
        <w:tabs>
          <w:tab w:pos="4874" w:val="left"/>
        </w:tabs>
        <w:autoSpaceDE w:val="0"/>
        <w:widowControl/>
        <w:spacing w:line="218" w:lineRule="exact" w:before="98" w:after="0"/>
        <w:ind w:left="27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Xu, Z.; Yang, W.; Meng, A.; Lu, N.; Huang, H.; Ying, C.; 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and Huang, L. 2018. Towards end-to-end license plate de-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tection and recognition: A large dataset and baseline.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In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Proceedings of the European conference on computer vision 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>(ECCV)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255–271. 3.1</w:t>
      </w:r>
    </w:p>
    <w:p>
      <w:pPr>
        <w:autoSpaceDN w:val="0"/>
        <w:autoSpaceDE w:val="0"/>
        <w:widowControl/>
        <w:spacing w:line="220" w:lineRule="exact" w:before="98" w:after="0"/>
        <w:ind w:left="27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Yao, C.; Bai, X.; Liu, W.; Ma, Y.; and Tu, Z. 2012. Detect-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ing texts of arbitrary orientations in natural images.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2012</w:t>
      </w:r>
    </w:p>
    <w:p>
      <w:pPr>
        <w:sectPr>
          <w:type w:val="nextColumn"/>
          <w:pgSz w:w="12240" w:h="15840"/>
          <w:pgMar w:top="540" w:right="1060" w:bottom="872" w:left="1080" w:header="720" w:footer="720" w:gutter="0"/>
          <w:cols w:num="2" w:equalWidth="0">
            <w:col w:w="5040" w:space="0"/>
            <w:col w:w="506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220" w:lineRule="exact" w:before="18" w:after="0"/>
        <w:ind w:left="0" w:right="4896" w:firstLine="0"/>
        <w:jc w:val="left"/>
      </w:pPr>
      <w:r>
        <w:rPr>
          <w:rFonts w:ascii="NimbusRomNo9L" w:hAnsi="NimbusRomNo9L" w:eastAsia="NimbusRomNo9L"/>
          <w:b w:val="0"/>
          <w:i/>
          <w:color w:val="000000"/>
          <w:sz w:val="20"/>
        </w:rPr>
        <w:t>IEEE conference on computer vision and pattern recogni-</w:t>
      </w:r>
      <w:r>
        <w:br/>
      </w:r>
      <w:r>
        <w:rPr>
          <w:rFonts w:ascii="NimbusRomNo9L" w:hAnsi="NimbusRomNo9L" w:eastAsia="NimbusRomNo9L"/>
          <w:b w:val="0"/>
          <w:i/>
          <w:color w:val="000000"/>
          <w:sz w:val="20"/>
        </w:rPr>
        <w:t>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1083–1090. IEEE. 3.1</w:t>
      </w:r>
    </w:p>
    <w:p>
      <w:pPr>
        <w:autoSpaceDN w:val="0"/>
        <w:tabs>
          <w:tab w:pos="1436" w:val="left"/>
        </w:tabs>
        <w:autoSpaceDE w:val="0"/>
        <w:widowControl/>
        <w:spacing w:line="218" w:lineRule="exact" w:before="82" w:after="0"/>
        <w:ind w:left="0" w:right="4896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Yu, D.; Li, X.; Zhang, C.; Liu, T.; Han, J.; Liu, J.; and </w:t>
      </w:r>
      <w:r>
        <w:br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Ding, E. 2020.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Towards accurate scene text recognition </w:t>
      </w:r>
      <w:r>
        <w:br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with semantic reasoning networks.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</w:t>
      </w:r>
      <w:r>
        <w:br/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IEEE/CVF Conference on Computer Vision and Pattern </w:t>
      </w:r>
      <w:r>
        <w:br/>
      </w:r>
      <w:r>
        <w:rPr>
          <w:rFonts w:ascii="NimbusRomNo9L" w:hAnsi="NimbusRomNo9L" w:eastAsia="NimbusRomNo9L"/>
          <w:b w:val="0"/>
          <w:i/>
          <w:color w:val="000000"/>
          <w:sz w:val="20"/>
        </w:rPr>
        <w:t>Recognition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12113–12122. 2.2, 3.1</w:t>
      </w:r>
    </w:p>
    <w:p>
      <w:pPr>
        <w:autoSpaceDN w:val="0"/>
        <w:autoSpaceDE w:val="0"/>
        <w:widowControl/>
        <w:spacing w:line="220" w:lineRule="exact" w:before="78" w:after="0"/>
        <w:ind w:left="0" w:right="495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Yun, S.; Han, D.; Oh, S. J.; Chun, S.; Choe, J.; and Yoo, Y. </w:t>
      </w:r>
      <w:r>
        <w:br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2019. Cutmix: Regularization strategy to train strong clas-</w:t>
      </w:r>
      <w:r>
        <w:br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sifiers with localizable features. 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Proceedings of the IEEE </w:t>
      </w:r>
      <w:r>
        <w:br/>
      </w:r>
      <w:r>
        <w:rPr>
          <w:rFonts w:ascii="NimbusRomNo9L" w:hAnsi="NimbusRomNo9L" w:eastAsia="NimbusRomNo9L"/>
          <w:b w:val="0"/>
          <w:i/>
          <w:color w:val="000000"/>
          <w:sz w:val="20"/>
        </w:rPr>
        <w:t>International Conference on Computer Vision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6023–6032.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>2.2</w:t>
      </w:r>
    </w:p>
    <w:p>
      <w:pPr>
        <w:autoSpaceDN w:val="0"/>
        <w:autoSpaceDE w:val="0"/>
        <w:widowControl/>
        <w:spacing w:line="220" w:lineRule="exact" w:before="78" w:after="0"/>
        <w:ind w:left="0" w:right="4950" w:firstLine="0"/>
        <w:jc w:val="both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Zhang, H.; Cisse, M.; Dauphin, Y. N.; and Lopez-Paz, D. </w:t>
      </w:r>
      <w:r>
        <w:br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2017. mixup: Beyond empirical risk minimization.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arXiv </w:t>
      </w:r>
      <w:r>
        <w:br/>
      </w:r>
      <w:r>
        <w:rPr>
          <w:rFonts w:ascii="NimbusRomNo9L" w:hAnsi="NimbusRomNo9L" w:eastAsia="NimbusRomNo9L"/>
          <w:b w:val="0"/>
          <w:i/>
          <w:color w:val="000000"/>
          <w:sz w:val="20"/>
        </w:rPr>
        <w:t>preprint arXiv:1710.09412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 . 2.2</w:t>
      </w:r>
    </w:p>
    <w:p>
      <w:pPr>
        <w:autoSpaceDN w:val="0"/>
        <w:tabs>
          <w:tab w:pos="3338" w:val="left"/>
        </w:tabs>
        <w:autoSpaceDE w:val="0"/>
        <w:widowControl/>
        <w:spacing w:line="220" w:lineRule="exact" w:before="80" w:after="0"/>
        <w:ind w:left="0" w:right="4896" w:firstLine="0"/>
        <w:jc w:val="left"/>
      </w:pP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Zhong, Z.; Zheng, L.; Kang, G.; Li, S.; and Yang, Y. 2020. </w:t>
      </w:r>
      <w:r>
        <w:br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 xml:space="preserve">Random Erasing Data Augmentation. </w:t>
      </w:r>
      <w:r>
        <w:tab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In</w:t>
      </w:r>
      <w:r>
        <w:rPr>
          <w:rFonts w:ascii="NimbusRomNo9L" w:hAnsi="NimbusRomNo9L" w:eastAsia="NimbusRomNo9L"/>
          <w:b w:val="0"/>
          <w:i/>
          <w:color w:val="000000"/>
          <w:sz w:val="20"/>
        </w:rPr>
        <w:t xml:space="preserve"> AAAI</w:t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, 13001–</w:t>
      </w:r>
      <w:r>
        <w:br/>
      </w:r>
      <w:r>
        <w:rPr>
          <w:rFonts w:ascii="NimbusRomNo9L" w:hAnsi="NimbusRomNo9L" w:eastAsia="NimbusRomNo9L"/>
          <w:b w:val="0"/>
          <w:i w:val="0"/>
          <w:color w:val="000000"/>
          <w:sz w:val="20"/>
        </w:rPr>
        <w:t>13008. 2.2</w:t>
      </w:r>
    </w:p>
    <w:sectPr w:rsidR="00FC693F" w:rsidRPr="0006063C" w:rsidSect="00034616">
      <w:pgSz w:w="12240" w:h="15840"/>
      <w:pgMar w:top="548" w:right="1440" w:bottom="1440" w:left="108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hyperlink" Target="https://tianchi.aliyun.com/competition/entrance/231651/information" TargetMode="External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hyperlink" Target="https://github.com/Sanster/text_render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